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455" w:type="dxa"/>
        <w:tblLook w:val="04A0" w:firstRow="1" w:lastRow="0" w:firstColumn="1" w:lastColumn="0" w:noHBand="0" w:noVBand="1"/>
      </w:tblPr>
      <w:tblGrid>
        <w:gridCol w:w="5110"/>
        <w:gridCol w:w="236"/>
        <w:gridCol w:w="5004"/>
      </w:tblGrid>
      <w:tr w:rsidR="00BB5090" w:rsidRPr="000B344A" w14:paraId="4993BEF3" w14:textId="4C4F0FAD" w:rsidTr="00BB5090">
        <w:tc>
          <w:tcPr>
            <w:tcW w:w="5110" w:type="dxa"/>
          </w:tcPr>
          <w:p w14:paraId="28F7E833" w14:textId="77777777" w:rsidR="00BB5090" w:rsidRPr="000B344A" w:rsidRDefault="00BB5090" w:rsidP="00BB5090">
            <w:pPr>
              <w:jc w:val="center"/>
              <w:rPr>
                <w:rFonts w:eastAsia="Calibri"/>
                <w:b/>
                <w:bCs/>
                <w:sz w:val="32"/>
                <w:szCs w:val="32"/>
                <w:u w:val="single"/>
                <w:lang w:val="en-GB" w:eastAsia="en-US"/>
              </w:rPr>
            </w:pPr>
            <w:r w:rsidRPr="000B344A">
              <w:rPr>
                <w:rFonts w:eastAsia="Calibri"/>
                <w:b/>
                <w:bCs/>
                <w:sz w:val="32"/>
                <w:szCs w:val="32"/>
                <w:u w:val="single"/>
                <w:lang w:val="en-GB" w:eastAsia="en-US"/>
              </w:rPr>
              <w:t>Terms and Conditions</w:t>
            </w:r>
          </w:p>
        </w:tc>
        <w:tc>
          <w:tcPr>
            <w:tcW w:w="236" w:type="dxa"/>
          </w:tcPr>
          <w:p w14:paraId="61BD99D6" w14:textId="77777777" w:rsidR="00BB5090" w:rsidRPr="000B344A" w:rsidRDefault="00BB5090" w:rsidP="00BB5090">
            <w:pPr>
              <w:jc w:val="center"/>
              <w:rPr>
                <w:rFonts w:eastAsia="Calibri"/>
                <w:b/>
                <w:bCs/>
                <w:sz w:val="32"/>
                <w:szCs w:val="32"/>
                <w:u w:val="single"/>
                <w:lang w:val="en-GB" w:eastAsia="en-US"/>
              </w:rPr>
            </w:pPr>
          </w:p>
        </w:tc>
        <w:tc>
          <w:tcPr>
            <w:tcW w:w="5004" w:type="dxa"/>
          </w:tcPr>
          <w:p w14:paraId="79E93104" w14:textId="1B558DEB" w:rsidR="00BB5090" w:rsidRPr="00491A4D" w:rsidRDefault="00BB5090" w:rsidP="00BB5090">
            <w:pPr>
              <w:bidi/>
              <w:jc w:val="center"/>
              <w:rPr>
                <w:rFonts w:eastAsia="Calibri"/>
                <w:b/>
                <w:bCs/>
                <w:sz w:val="26"/>
                <w:szCs w:val="26"/>
                <w:u w:val="single"/>
                <w:rtl/>
                <w:lang w:val="en-GB" w:eastAsia="en-US"/>
              </w:rPr>
            </w:pPr>
            <w:r w:rsidRPr="00491A4D">
              <w:rPr>
                <w:rFonts w:eastAsia="Calibri"/>
                <w:b/>
                <w:bCs/>
                <w:sz w:val="26"/>
                <w:szCs w:val="26"/>
                <w:u w:val="single"/>
                <w:rtl/>
                <w:lang w:val="ar" w:eastAsia="en-US"/>
              </w:rPr>
              <w:t>الشروط والأحكام</w:t>
            </w:r>
          </w:p>
        </w:tc>
      </w:tr>
      <w:tr w:rsidR="00BB5090" w:rsidRPr="000B344A" w14:paraId="6535BF80" w14:textId="3439B5ED" w:rsidTr="00BB5090">
        <w:tc>
          <w:tcPr>
            <w:tcW w:w="5110" w:type="dxa"/>
          </w:tcPr>
          <w:p w14:paraId="441142A0" w14:textId="77777777" w:rsidR="00BB5090" w:rsidRPr="000B344A" w:rsidRDefault="00BB5090" w:rsidP="00BB5090">
            <w:pPr>
              <w:rPr>
                <w:rFonts w:eastAsia="Calibri"/>
                <w:b/>
                <w:bCs/>
                <w:sz w:val="28"/>
                <w:szCs w:val="28"/>
                <w:u w:val="single"/>
                <w:lang w:val="en-GB" w:eastAsia="en-US"/>
              </w:rPr>
            </w:pPr>
          </w:p>
        </w:tc>
        <w:tc>
          <w:tcPr>
            <w:tcW w:w="236" w:type="dxa"/>
          </w:tcPr>
          <w:p w14:paraId="07F43A18" w14:textId="77777777" w:rsidR="00BB5090" w:rsidRPr="000B344A" w:rsidRDefault="00BB5090" w:rsidP="00BB5090">
            <w:pPr>
              <w:jc w:val="center"/>
              <w:rPr>
                <w:rFonts w:eastAsia="Calibri"/>
                <w:b/>
                <w:bCs/>
                <w:sz w:val="32"/>
                <w:szCs w:val="32"/>
                <w:u w:val="single"/>
                <w:lang w:val="en-GB" w:eastAsia="en-US"/>
              </w:rPr>
            </w:pPr>
          </w:p>
        </w:tc>
        <w:tc>
          <w:tcPr>
            <w:tcW w:w="5004" w:type="dxa"/>
          </w:tcPr>
          <w:p w14:paraId="644A8A31" w14:textId="77777777" w:rsidR="00BB5090" w:rsidRPr="00491A4D" w:rsidRDefault="00BB5090" w:rsidP="00BB5090">
            <w:pPr>
              <w:bidi/>
              <w:jc w:val="both"/>
              <w:rPr>
                <w:rFonts w:eastAsia="Calibri"/>
                <w:b/>
                <w:bCs/>
                <w:sz w:val="26"/>
                <w:szCs w:val="26"/>
                <w:u w:val="single"/>
                <w:rtl/>
                <w:lang w:val="en-GB" w:eastAsia="en-US"/>
              </w:rPr>
            </w:pPr>
          </w:p>
        </w:tc>
      </w:tr>
      <w:tr w:rsidR="00BB5090" w:rsidRPr="000B344A" w14:paraId="6155C9E8" w14:textId="51414632" w:rsidTr="00BB5090">
        <w:tc>
          <w:tcPr>
            <w:tcW w:w="5110" w:type="dxa"/>
          </w:tcPr>
          <w:p w14:paraId="5A00875C" w14:textId="77777777" w:rsidR="00BB5090" w:rsidRPr="00EB7C35" w:rsidRDefault="00BB5090" w:rsidP="00BB5090">
            <w:pPr>
              <w:jc w:val="both"/>
              <w:rPr>
                <w:rFonts w:asciiTheme="minorHAnsi" w:eastAsia="Calibri" w:hAnsiTheme="minorHAnsi" w:cstheme="minorHAnsi"/>
                <w:sz w:val="24"/>
                <w:szCs w:val="24"/>
                <w:lang w:val="en-GB" w:eastAsia="en-US"/>
              </w:rPr>
            </w:pPr>
            <w:r w:rsidRPr="00EB7C35">
              <w:rPr>
                <w:rFonts w:asciiTheme="minorHAnsi" w:eastAsia="Calibri" w:hAnsiTheme="minorHAnsi" w:cstheme="minorHAnsi"/>
                <w:sz w:val="24"/>
                <w:szCs w:val="24"/>
                <w:lang w:val="en-GB" w:eastAsia="en-US"/>
              </w:rPr>
              <w:t>By entering the prize competition, you are agreeing to the below terms and conditions.</w:t>
            </w:r>
          </w:p>
        </w:tc>
        <w:tc>
          <w:tcPr>
            <w:tcW w:w="236" w:type="dxa"/>
          </w:tcPr>
          <w:p w14:paraId="2D040B0C" w14:textId="77777777" w:rsidR="00BB5090" w:rsidRPr="000B344A" w:rsidRDefault="00BB5090" w:rsidP="00BB5090">
            <w:pPr>
              <w:jc w:val="center"/>
              <w:rPr>
                <w:rFonts w:eastAsia="Calibri"/>
                <w:b/>
                <w:bCs/>
                <w:sz w:val="32"/>
                <w:szCs w:val="32"/>
                <w:u w:val="single"/>
                <w:lang w:val="en-GB" w:eastAsia="en-US"/>
              </w:rPr>
            </w:pPr>
          </w:p>
        </w:tc>
        <w:tc>
          <w:tcPr>
            <w:tcW w:w="5004" w:type="dxa"/>
          </w:tcPr>
          <w:p w14:paraId="2D4941D5" w14:textId="48682752" w:rsidR="00BB5090" w:rsidRPr="00491A4D" w:rsidRDefault="00BB5090" w:rsidP="00BB5090">
            <w:pPr>
              <w:bidi/>
              <w:jc w:val="both"/>
              <w:rPr>
                <w:rFonts w:eastAsia="Calibri"/>
                <w:b/>
                <w:bCs/>
                <w:sz w:val="26"/>
                <w:szCs w:val="26"/>
                <w:u w:val="single"/>
                <w:rtl/>
                <w:lang w:val="en-GB" w:eastAsia="en-US"/>
              </w:rPr>
            </w:pPr>
            <w:r w:rsidRPr="00491A4D">
              <w:rPr>
                <w:rFonts w:eastAsia="Calibri"/>
                <w:sz w:val="26"/>
                <w:szCs w:val="26"/>
                <w:rtl/>
                <w:lang w:val="ar" w:eastAsia="en-US"/>
              </w:rPr>
              <w:t xml:space="preserve">باشتراكك في مسابقة الجوائز، </w:t>
            </w:r>
            <w:r w:rsidR="00821AF7">
              <w:rPr>
                <w:rFonts w:eastAsia="Calibri" w:hint="cs"/>
                <w:sz w:val="26"/>
                <w:szCs w:val="26"/>
                <w:rtl/>
                <w:lang w:val="ar" w:eastAsia="en-US"/>
              </w:rPr>
              <w:t xml:space="preserve">فإنك </w:t>
            </w:r>
            <w:r w:rsidRPr="00491A4D">
              <w:rPr>
                <w:rFonts w:eastAsia="Calibri"/>
                <w:sz w:val="26"/>
                <w:szCs w:val="26"/>
                <w:rtl/>
                <w:lang w:val="ar" w:eastAsia="en-US"/>
              </w:rPr>
              <w:t xml:space="preserve">توافق على الشروط والأحكام </w:t>
            </w:r>
            <w:r w:rsidR="00491A4D">
              <w:rPr>
                <w:rFonts w:eastAsia="Calibri" w:hint="cs"/>
                <w:sz w:val="26"/>
                <w:szCs w:val="26"/>
                <w:rtl/>
                <w:lang w:val="ar" w:eastAsia="en-US"/>
              </w:rPr>
              <w:t xml:space="preserve">الواردة </w:t>
            </w:r>
            <w:r w:rsidRPr="00491A4D">
              <w:rPr>
                <w:rFonts w:eastAsia="Calibri"/>
                <w:sz w:val="26"/>
                <w:szCs w:val="26"/>
                <w:rtl/>
                <w:lang w:val="ar" w:eastAsia="en-US"/>
              </w:rPr>
              <w:t>أدناه.</w:t>
            </w:r>
          </w:p>
        </w:tc>
      </w:tr>
      <w:tr w:rsidR="00BB5090" w:rsidRPr="000B344A" w14:paraId="2291730F" w14:textId="77777777" w:rsidTr="00BB5090">
        <w:tc>
          <w:tcPr>
            <w:tcW w:w="5110" w:type="dxa"/>
          </w:tcPr>
          <w:p w14:paraId="6B18DB68" w14:textId="77777777" w:rsidR="00BB5090" w:rsidRPr="000B344A" w:rsidRDefault="00BB5090" w:rsidP="00BB5090">
            <w:pPr>
              <w:rPr>
                <w:rFonts w:eastAsia="Calibri"/>
                <w:sz w:val="24"/>
                <w:szCs w:val="24"/>
                <w:lang w:val="en-GB" w:eastAsia="en-US"/>
              </w:rPr>
            </w:pPr>
          </w:p>
        </w:tc>
        <w:tc>
          <w:tcPr>
            <w:tcW w:w="236" w:type="dxa"/>
          </w:tcPr>
          <w:p w14:paraId="33A61B2B" w14:textId="77777777" w:rsidR="00BB5090" w:rsidRPr="000B344A" w:rsidRDefault="00BB5090" w:rsidP="00BB5090">
            <w:pPr>
              <w:jc w:val="center"/>
              <w:rPr>
                <w:rFonts w:eastAsia="Calibri"/>
                <w:b/>
                <w:bCs/>
                <w:sz w:val="32"/>
                <w:szCs w:val="32"/>
                <w:u w:val="single"/>
                <w:lang w:val="en-GB" w:eastAsia="en-US"/>
              </w:rPr>
            </w:pPr>
          </w:p>
        </w:tc>
        <w:tc>
          <w:tcPr>
            <w:tcW w:w="5004" w:type="dxa"/>
          </w:tcPr>
          <w:p w14:paraId="3F9F6C78" w14:textId="77777777" w:rsidR="00BB5090" w:rsidRPr="00491A4D" w:rsidRDefault="00BB5090" w:rsidP="00BB5090">
            <w:pPr>
              <w:bidi/>
              <w:jc w:val="both"/>
              <w:rPr>
                <w:rFonts w:eastAsia="Calibri"/>
                <w:b/>
                <w:bCs/>
                <w:sz w:val="26"/>
                <w:szCs w:val="26"/>
                <w:u w:val="single"/>
                <w:rtl/>
                <w:lang w:val="en-GB" w:eastAsia="en-US"/>
              </w:rPr>
            </w:pPr>
          </w:p>
        </w:tc>
      </w:tr>
      <w:tr w:rsidR="00BB5090" w:rsidRPr="000B344A" w14:paraId="4A3D7822" w14:textId="2C3B53E0" w:rsidTr="00BB5090">
        <w:tc>
          <w:tcPr>
            <w:tcW w:w="5110" w:type="dxa"/>
          </w:tcPr>
          <w:p w14:paraId="332FC24B" w14:textId="77777777" w:rsidR="00BB5090" w:rsidRPr="00EB7C35" w:rsidRDefault="00BB5090" w:rsidP="00BB5090">
            <w:pPr>
              <w:jc w:val="both"/>
              <w:rPr>
                <w:rFonts w:asciiTheme="minorHAnsi" w:eastAsia="Calibri" w:hAnsiTheme="minorHAnsi" w:cstheme="minorHAnsi"/>
                <w:sz w:val="24"/>
                <w:szCs w:val="24"/>
                <w:lang w:val="en-GB" w:eastAsia="en-US"/>
              </w:rPr>
            </w:pPr>
            <w:r w:rsidRPr="00EB7C35">
              <w:rPr>
                <w:rFonts w:asciiTheme="minorHAnsi" w:eastAsia="Calibri" w:hAnsiTheme="minorHAnsi" w:cstheme="minorHAnsi"/>
                <w:sz w:val="24"/>
                <w:szCs w:val="24"/>
                <w:lang w:val="en-GB" w:eastAsia="en-US"/>
              </w:rPr>
              <w:t>The prize competition is being run by Arla Foods FZE (Arla) and Arla will be represented by Mindspace Services DMCC (Official Agency) for prize distribution purposes.</w:t>
            </w:r>
          </w:p>
        </w:tc>
        <w:tc>
          <w:tcPr>
            <w:tcW w:w="236" w:type="dxa"/>
          </w:tcPr>
          <w:p w14:paraId="2311C153" w14:textId="77777777" w:rsidR="00BB5090" w:rsidRPr="000B344A" w:rsidRDefault="00BB5090" w:rsidP="00BB5090">
            <w:pPr>
              <w:jc w:val="center"/>
              <w:rPr>
                <w:rFonts w:eastAsia="Calibri"/>
                <w:b/>
                <w:bCs/>
                <w:sz w:val="32"/>
                <w:szCs w:val="32"/>
                <w:u w:val="single"/>
                <w:lang w:val="en-GB" w:eastAsia="en-US"/>
              </w:rPr>
            </w:pPr>
          </w:p>
        </w:tc>
        <w:tc>
          <w:tcPr>
            <w:tcW w:w="5004" w:type="dxa"/>
          </w:tcPr>
          <w:p w14:paraId="41AEB9D4" w14:textId="0F08B060" w:rsidR="00BB5090" w:rsidRPr="00491A4D" w:rsidRDefault="00855528" w:rsidP="00855528">
            <w:pPr>
              <w:bidi/>
              <w:spacing w:line="276" w:lineRule="auto"/>
              <w:jc w:val="both"/>
              <w:rPr>
                <w:rFonts w:eastAsia="Calibri"/>
                <w:b/>
                <w:bCs/>
                <w:sz w:val="26"/>
                <w:szCs w:val="26"/>
                <w:u w:val="single"/>
                <w:rtl/>
                <w:lang w:val="en-GB" w:eastAsia="en-US"/>
              </w:rPr>
            </w:pPr>
            <w:r>
              <w:rPr>
                <w:rFonts w:eastAsia="Calibri" w:hint="cs"/>
                <w:sz w:val="26"/>
                <w:szCs w:val="26"/>
                <w:rtl/>
                <w:lang w:val="ar" w:eastAsia="en-US"/>
              </w:rPr>
              <w:t xml:space="preserve">أطلقت </w:t>
            </w:r>
            <w:r w:rsidRPr="00491A4D">
              <w:rPr>
                <w:rFonts w:eastAsia="Calibri"/>
                <w:sz w:val="26"/>
                <w:szCs w:val="26"/>
                <w:rtl/>
                <w:lang w:val="ar" w:eastAsia="en-US"/>
              </w:rPr>
              <w:t xml:space="preserve">شركة </w:t>
            </w:r>
            <w:proofErr w:type="spellStart"/>
            <w:r w:rsidRPr="00491A4D">
              <w:rPr>
                <w:rFonts w:eastAsia="Calibri"/>
                <w:sz w:val="26"/>
                <w:szCs w:val="26"/>
                <w:rtl/>
                <w:lang w:val="ar" w:eastAsia="en-US"/>
              </w:rPr>
              <w:t>أرلا</w:t>
            </w:r>
            <w:proofErr w:type="spellEnd"/>
            <w:r w:rsidRPr="00491A4D">
              <w:rPr>
                <w:rFonts w:eastAsia="Calibri"/>
                <w:sz w:val="26"/>
                <w:szCs w:val="26"/>
                <w:rtl/>
                <w:lang w:val="ar" w:eastAsia="en-US"/>
              </w:rPr>
              <w:t xml:space="preserve"> فودز م </w:t>
            </w:r>
            <w:proofErr w:type="spellStart"/>
            <w:r w:rsidRPr="00491A4D">
              <w:rPr>
                <w:rFonts w:eastAsia="Calibri"/>
                <w:sz w:val="26"/>
                <w:szCs w:val="26"/>
                <w:rtl/>
                <w:lang w:val="ar" w:eastAsia="en-US"/>
              </w:rPr>
              <w:t>م</w:t>
            </w:r>
            <w:proofErr w:type="spellEnd"/>
            <w:r w:rsidRPr="00491A4D">
              <w:rPr>
                <w:rFonts w:eastAsia="Calibri"/>
                <w:sz w:val="26"/>
                <w:szCs w:val="26"/>
                <w:rtl/>
                <w:lang w:val="ar" w:eastAsia="en-US"/>
              </w:rPr>
              <w:t xml:space="preserve"> ح (</w:t>
            </w:r>
            <w:proofErr w:type="spellStart"/>
            <w:r w:rsidRPr="00491A4D">
              <w:rPr>
                <w:rFonts w:eastAsia="Calibri"/>
                <w:sz w:val="26"/>
                <w:szCs w:val="26"/>
                <w:rtl/>
                <w:lang w:val="ar" w:eastAsia="en-US"/>
              </w:rPr>
              <w:t>أرلا</w:t>
            </w:r>
            <w:proofErr w:type="spellEnd"/>
            <w:r w:rsidRPr="00491A4D">
              <w:rPr>
                <w:rFonts w:eastAsia="Calibri"/>
                <w:sz w:val="26"/>
                <w:szCs w:val="26"/>
                <w:rtl/>
                <w:lang w:val="ar" w:eastAsia="en-US"/>
              </w:rPr>
              <w:t xml:space="preserve">) </w:t>
            </w:r>
            <w:r w:rsidR="00BB5090" w:rsidRPr="00491A4D">
              <w:rPr>
                <w:rFonts w:eastAsia="Calibri"/>
                <w:sz w:val="26"/>
                <w:szCs w:val="26"/>
                <w:rtl/>
                <w:lang w:val="ar" w:eastAsia="en-US"/>
              </w:rPr>
              <w:t>مسابقة الجوائز و</w:t>
            </w:r>
            <w:r w:rsidR="00821AF7">
              <w:rPr>
                <w:rFonts w:eastAsia="Calibri" w:hint="cs"/>
                <w:sz w:val="26"/>
                <w:szCs w:val="26"/>
                <w:rtl/>
                <w:lang w:val="ar" w:eastAsia="en-US"/>
              </w:rPr>
              <w:t xml:space="preserve">سوف </w:t>
            </w:r>
            <w:r w:rsidR="00BB5090" w:rsidRPr="00491A4D">
              <w:rPr>
                <w:rFonts w:eastAsia="Calibri"/>
                <w:sz w:val="26"/>
                <w:szCs w:val="26"/>
                <w:rtl/>
                <w:lang w:val="ar" w:eastAsia="en-US"/>
              </w:rPr>
              <w:t xml:space="preserve">يتم تمثيل </w:t>
            </w:r>
            <w:proofErr w:type="spellStart"/>
            <w:r w:rsidR="00BB5090" w:rsidRPr="00491A4D">
              <w:rPr>
                <w:rFonts w:eastAsia="Calibri"/>
                <w:sz w:val="26"/>
                <w:szCs w:val="26"/>
                <w:rtl/>
                <w:lang w:val="ar" w:eastAsia="en-US"/>
              </w:rPr>
              <w:t>أرلا</w:t>
            </w:r>
            <w:proofErr w:type="spellEnd"/>
            <w:r w:rsidR="00BB5090" w:rsidRPr="00491A4D">
              <w:rPr>
                <w:rFonts w:eastAsia="Calibri"/>
                <w:sz w:val="26"/>
                <w:szCs w:val="26"/>
                <w:rtl/>
                <w:lang w:val="ar" w:eastAsia="en-US"/>
              </w:rPr>
              <w:t xml:space="preserve"> بواسطة </w:t>
            </w:r>
            <w:proofErr w:type="spellStart"/>
            <w:r w:rsidR="00BB5090" w:rsidRPr="00491A4D">
              <w:rPr>
                <w:rFonts w:eastAsia="Calibri"/>
                <w:sz w:val="26"/>
                <w:szCs w:val="26"/>
                <w:rtl/>
                <w:lang w:val="ar" w:eastAsia="en-US"/>
              </w:rPr>
              <w:t>مايندسبايس</w:t>
            </w:r>
            <w:proofErr w:type="spellEnd"/>
            <w:r w:rsidR="00BB5090" w:rsidRPr="00491A4D">
              <w:rPr>
                <w:rFonts w:eastAsia="Calibri"/>
                <w:sz w:val="26"/>
                <w:szCs w:val="26"/>
                <w:rtl/>
                <w:lang w:val="ar" w:eastAsia="en-US"/>
              </w:rPr>
              <w:t xml:space="preserve"> </w:t>
            </w:r>
            <w:proofErr w:type="spellStart"/>
            <w:r w:rsidR="00BB5090" w:rsidRPr="00491A4D">
              <w:rPr>
                <w:rFonts w:eastAsia="Calibri"/>
                <w:sz w:val="26"/>
                <w:szCs w:val="26"/>
                <w:rtl/>
                <w:lang w:val="ar" w:eastAsia="en-US"/>
              </w:rPr>
              <w:t>سيرفيسز</w:t>
            </w:r>
            <w:proofErr w:type="spellEnd"/>
            <w:r w:rsidR="00BB5090" w:rsidRPr="00491A4D">
              <w:rPr>
                <w:rFonts w:eastAsia="Calibri"/>
                <w:sz w:val="26"/>
                <w:szCs w:val="26"/>
                <w:rtl/>
                <w:lang w:val="ar" w:eastAsia="en-US"/>
              </w:rPr>
              <w:t xml:space="preserve"> </w:t>
            </w:r>
            <w:proofErr w:type="spellStart"/>
            <w:r w:rsidR="00BB5090" w:rsidRPr="00491A4D">
              <w:rPr>
                <w:rFonts w:eastAsia="Calibri"/>
                <w:sz w:val="26"/>
                <w:szCs w:val="26"/>
                <w:rtl/>
                <w:lang w:val="ar" w:eastAsia="en-US"/>
              </w:rPr>
              <w:t>م.د.م.س</w:t>
            </w:r>
            <w:proofErr w:type="spellEnd"/>
            <w:r w:rsidR="00BB5090" w:rsidRPr="00491A4D">
              <w:rPr>
                <w:rFonts w:eastAsia="Calibri"/>
                <w:sz w:val="26"/>
                <w:szCs w:val="26"/>
                <w:rtl/>
                <w:lang w:val="ar" w:eastAsia="en-US"/>
              </w:rPr>
              <w:t xml:space="preserve"> (الوكالة الرسمية) لأغراض توزيع الجوائز.</w:t>
            </w:r>
          </w:p>
        </w:tc>
      </w:tr>
      <w:tr w:rsidR="00BB5090" w:rsidRPr="000B344A" w14:paraId="501AF78E" w14:textId="4FB55BEC" w:rsidTr="00BB5090">
        <w:tc>
          <w:tcPr>
            <w:tcW w:w="5110" w:type="dxa"/>
          </w:tcPr>
          <w:p w14:paraId="333695BB" w14:textId="77777777" w:rsidR="00BB5090" w:rsidRPr="000B344A" w:rsidRDefault="00BB5090" w:rsidP="00BB5090">
            <w:pPr>
              <w:rPr>
                <w:lang w:val="en-GB"/>
              </w:rPr>
            </w:pPr>
          </w:p>
        </w:tc>
        <w:tc>
          <w:tcPr>
            <w:tcW w:w="236" w:type="dxa"/>
          </w:tcPr>
          <w:p w14:paraId="55DA04A3" w14:textId="77777777" w:rsidR="00BB5090" w:rsidRPr="000B344A" w:rsidRDefault="00BB5090" w:rsidP="00BB5090">
            <w:pPr>
              <w:jc w:val="center"/>
              <w:rPr>
                <w:rFonts w:eastAsia="Calibri"/>
                <w:b/>
                <w:bCs/>
                <w:sz w:val="32"/>
                <w:szCs w:val="32"/>
                <w:u w:val="single"/>
                <w:lang w:val="en-GB" w:eastAsia="en-US"/>
              </w:rPr>
            </w:pPr>
          </w:p>
        </w:tc>
        <w:tc>
          <w:tcPr>
            <w:tcW w:w="5004" w:type="dxa"/>
          </w:tcPr>
          <w:p w14:paraId="2F6223D7" w14:textId="77777777" w:rsidR="00BB5090" w:rsidRPr="00855528" w:rsidRDefault="00BB5090" w:rsidP="00BB5090">
            <w:pPr>
              <w:bidi/>
              <w:jc w:val="both"/>
              <w:rPr>
                <w:rFonts w:eastAsia="Calibri"/>
                <w:b/>
                <w:bCs/>
                <w:sz w:val="26"/>
                <w:szCs w:val="26"/>
                <w:u w:val="single"/>
                <w:rtl/>
                <w:lang w:val="en-GB" w:eastAsia="en-US"/>
              </w:rPr>
            </w:pPr>
          </w:p>
        </w:tc>
      </w:tr>
      <w:tr w:rsidR="00BB5090" w:rsidRPr="000B344A" w14:paraId="207F75C9" w14:textId="0504E8D1" w:rsidTr="00BB5090">
        <w:tc>
          <w:tcPr>
            <w:tcW w:w="5110" w:type="dxa"/>
          </w:tcPr>
          <w:p w14:paraId="3597ED82" w14:textId="77777777" w:rsidR="00BB5090" w:rsidRPr="000B344A" w:rsidRDefault="00BB5090" w:rsidP="00BB5090">
            <w:pPr>
              <w:rPr>
                <w:rFonts w:eastAsia="Calibri"/>
                <w:b/>
                <w:bCs/>
                <w:sz w:val="28"/>
                <w:szCs w:val="28"/>
                <w:u w:val="single"/>
                <w:lang w:val="en-GB" w:eastAsia="en-US"/>
              </w:rPr>
            </w:pPr>
            <w:r w:rsidRPr="000B344A">
              <w:rPr>
                <w:rFonts w:eastAsia="Calibri"/>
                <w:b/>
                <w:bCs/>
                <w:sz w:val="28"/>
                <w:szCs w:val="28"/>
                <w:u w:val="single"/>
                <w:lang w:val="en-GB" w:eastAsia="en-US"/>
              </w:rPr>
              <w:t>Eligibility to enter</w:t>
            </w:r>
          </w:p>
        </w:tc>
        <w:tc>
          <w:tcPr>
            <w:tcW w:w="236" w:type="dxa"/>
          </w:tcPr>
          <w:p w14:paraId="5A4D4DDC" w14:textId="77777777" w:rsidR="00BB5090" w:rsidRPr="000B344A" w:rsidRDefault="00BB5090" w:rsidP="00BB5090">
            <w:pPr>
              <w:jc w:val="center"/>
              <w:rPr>
                <w:rFonts w:eastAsia="Calibri"/>
                <w:b/>
                <w:bCs/>
                <w:sz w:val="32"/>
                <w:szCs w:val="32"/>
                <w:u w:val="single"/>
                <w:lang w:val="en-GB" w:eastAsia="en-US"/>
              </w:rPr>
            </w:pPr>
          </w:p>
        </w:tc>
        <w:tc>
          <w:tcPr>
            <w:tcW w:w="5004" w:type="dxa"/>
          </w:tcPr>
          <w:p w14:paraId="6BB66EBA" w14:textId="0779F9D4" w:rsidR="00BB5090" w:rsidRPr="00491A4D" w:rsidRDefault="00BB5090" w:rsidP="00BB5090">
            <w:pPr>
              <w:bidi/>
              <w:jc w:val="both"/>
              <w:rPr>
                <w:rFonts w:eastAsia="Calibri"/>
                <w:b/>
                <w:bCs/>
                <w:sz w:val="26"/>
                <w:szCs w:val="26"/>
                <w:u w:val="single"/>
                <w:rtl/>
                <w:lang w:val="en-GB" w:eastAsia="en-US"/>
              </w:rPr>
            </w:pPr>
            <w:r w:rsidRPr="00491A4D">
              <w:rPr>
                <w:rFonts w:eastAsia="Calibri"/>
                <w:b/>
                <w:bCs/>
                <w:sz w:val="26"/>
                <w:szCs w:val="26"/>
                <w:u w:val="single"/>
                <w:rtl/>
                <w:lang w:val="ar" w:eastAsia="en-US"/>
              </w:rPr>
              <w:t>أهلية المشاركة</w:t>
            </w:r>
          </w:p>
        </w:tc>
      </w:tr>
      <w:tr w:rsidR="00821AF7" w:rsidRPr="000B344A" w14:paraId="72E65B0A" w14:textId="77777777" w:rsidTr="00BB5090">
        <w:tc>
          <w:tcPr>
            <w:tcW w:w="5110" w:type="dxa"/>
          </w:tcPr>
          <w:p w14:paraId="726B91EA" w14:textId="77777777" w:rsidR="00821AF7" w:rsidRPr="000B344A" w:rsidRDefault="00821AF7" w:rsidP="00BB5090">
            <w:pPr>
              <w:rPr>
                <w:rFonts w:eastAsia="Calibri"/>
                <w:b/>
                <w:bCs/>
                <w:sz w:val="28"/>
                <w:szCs w:val="28"/>
                <w:u w:val="single"/>
                <w:lang w:val="en-GB" w:eastAsia="en-US"/>
              </w:rPr>
            </w:pPr>
          </w:p>
        </w:tc>
        <w:tc>
          <w:tcPr>
            <w:tcW w:w="236" w:type="dxa"/>
          </w:tcPr>
          <w:p w14:paraId="23C9B093" w14:textId="77777777" w:rsidR="00821AF7" w:rsidRPr="000B344A" w:rsidRDefault="00821AF7" w:rsidP="00BB5090">
            <w:pPr>
              <w:jc w:val="center"/>
              <w:rPr>
                <w:rFonts w:eastAsia="Calibri"/>
                <w:b/>
                <w:bCs/>
                <w:sz w:val="32"/>
                <w:szCs w:val="32"/>
                <w:u w:val="single"/>
                <w:lang w:val="en-GB" w:eastAsia="en-US"/>
              </w:rPr>
            </w:pPr>
          </w:p>
        </w:tc>
        <w:tc>
          <w:tcPr>
            <w:tcW w:w="5004" w:type="dxa"/>
          </w:tcPr>
          <w:p w14:paraId="0B87C6E8" w14:textId="77777777" w:rsidR="00821AF7" w:rsidRPr="00491A4D" w:rsidRDefault="00821AF7" w:rsidP="00BB5090">
            <w:pPr>
              <w:bidi/>
              <w:jc w:val="both"/>
              <w:rPr>
                <w:rFonts w:eastAsia="Calibri"/>
                <w:b/>
                <w:bCs/>
                <w:sz w:val="26"/>
                <w:szCs w:val="26"/>
                <w:u w:val="single"/>
                <w:rtl/>
                <w:lang w:val="ar" w:eastAsia="en-US"/>
              </w:rPr>
            </w:pPr>
          </w:p>
        </w:tc>
      </w:tr>
      <w:tr w:rsidR="00BB5090" w:rsidRPr="000B344A" w14:paraId="40281FF6" w14:textId="2A1FC3EC" w:rsidTr="00BB5090">
        <w:tc>
          <w:tcPr>
            <w:tcW w:w="5110" w:type="dxa"/>
          </w:tcPr>
          <w:p w14:paraId="54D66687" w14:textId="0FC7D519" w:rsidR="00BB5090" w:rsidRPr="0025501D" w:rsidRDefault="00821AF7" w:rsidP="0025501D">
            <w:pPr>
              <w:ind w:left="525" w:hanging="450"/>
              <w:jc w:val="both"/>
              <w:rPr>
                <w:sz w:val="24"/>
                <w:szCs w:val="24"/>
                <w:lang w:val="en-GB"/>
              </w:rPr>
            </w:pPr>
            <w:r w:rsidRPr="000B344A">
              <w:rPr>
                <w:rFonts w:eastAsia="Calibri"/>
                <w:sz w:val="24"/>
                <w:szCs w:val="24"/>
                <w:lang w:val="en-GB" w:eastAsia="en-US"/>
              </w:rPr>
              <w:t>1.</w:t>
            </w:r>
            <w:r w:rsidRPr="000B344A">
              <w:rPr>
                <w:rFonts w:eastAsia="Calibri"/>
                <w:sz w:val="24"/>
                <w:szCs w:val="24"/>
                <w:lang w:val="en-GB" w:eastAsia="en-US"/>
              </w:rPr>
              <w:tab/>
            </w:r>
            <w:r w:rsidR="00BB5090" w:rsidRPr="0025501D">
              <w:rPr>
                <w:rFonts w:asciiTheme="minorHAnsi" w:hAnsiTheme="minorHAnsi" w:cstheme="minorBidi"/>
                <w:sz w:val="24"/>
                <w:szCs w:val="24"/>
                <w:lang w:val="en-GB"/>
              </w:rPr>
              <w:t xml:space="preserve">The prize competition is open to entrants over 18 years of age from Saudi Arabia, the United Arab Emirates, Kuwait, </w:t>
            </w:r>
            <w:r w:rsidR="00665CE2">
              <w:rPr>
                <w:rFonts w:asciiTheme="minorHAnsi" w:hAnsiTheme="minorHAnsi" w:cstheme="minorBidi"/>
                <w:sz w:val="24"/>
                <w:szCs w:val="24"/>
                <w:lang w:val="en-GB"/>
              </w:rPr>
              <w:t>Oman</w:t>
            </w:r>
            <w:r w:rsidR="00BB5090" w:rsidRPr="0025501D">
              <w:rPr>
                <w:rFonts w:asciiTheme="minorHAnsi" w:hAnsiTheme="minorHAnsi" w:cstheme="minorBidi"/>
                <w:sz w:val="24"/>
                <w:szCs w:val="24"/>
                <w:lang w:val="en-GB"/>
              </w:rPr>
              <w:t xml:space="preserve">, Bahrain, Yemen, </w:t>
            </w:r>
            <w:r w:rsidR="00665CE2" w:rsidRPr="0025501D">
              <w:rPr>
                <w:rFonts w:asciiTheme="minorHAnsi" w:hAnsiTheme="minorHAnsi" w:cstheme="minorBidi"/>
                <w:sz w:val="24"/>
                <w:szCs w:val="24"/>
                <w:lang w:val="en-GB"/>
              </w:rPr>
              <w:t xml:space="preserve">and </w:t>
            </w:r>
            <w:r w:rsidR="00BB5090" w:rsidRPr="0025501D">
              <w:rPr>
                <w:rFonts w:asciiTheme="minorHAnsi" w:hAnsiTheme="minorHAnsi" w:cstheme="minorBidi"/>
                <w:sz w:val="24"/>
                <w:szCs w:val="24"/>
                <w:lang w:val="en-GB"/>
              </w:rPr>
              <w:t>Lebanon.</w:t>
            </w:r>
          </w:p>
        </w:tc>
        <w:tc>
          <w:tcPr>
            <w:tcW w:w="236" w:type="dxa"/>
          </w:tcPr>
          <w:p w14:paraId="33FAA587" w14:textId="77777777" w:rsidR="00BB5090" w:rsidRPr="000B344A" w:rsidRDefault="00BB5090" w:rsidP="00BB5090">
            <w:pPr>
              <w:jc w:val="center"/>
              <w:rPr>
                <w:rFonts w:eastAsia="Calibri"/>
                <w:b/>
                <w:bCs/>
                <w:sz w:val="32"/>
                <w:szCs w:val="32"/>
                <w:u w:val="single"/>
                <w:lang w:val="en-GB" w:eastAsia="en-US"/>
              </w:rPr>
            </w:pPr>
          </w:p>
        </w:tc>
        <w:tc>
          <w:tcPr>
            <w:tcW w:w="5004" w:type="dxa"/>
          </w:tcPr>
          <w:p w14:paraId="5C762B59" w14:textId="0046D01E" w:rsidR="00BB5090" w:rsidRPr="0025501D" w:rsidRDefault="00821AF7" w:rsidP="0025501D">
            <w:pPr>
              <w:bidi/>
              <w:ind w:left="436" w:hanging="360"/>
              <w:jc w:val="both"/>
              <w:rPr>
                <w:b/>
                <w:bCs/>
                <w:sz w:val="26"/>
                <w:szCs w:val="26"/>
                <w:u w:val="single"/>
                <w:lang w:val="en-GB"/>
              </w:rPr>
            </w:pPr>
            <w:r w:rsidRPr="00491A4D">
              <w:rPr>
                <w:b/>
                <w:sz w:val="24"/>
                <w:szCs w:val="24"/>
                <w:rtl/>
                <w:lang w:val="en-GB" w:eastAsia="en-US"/>
              </w:rPr>
              <w:t>1-</w:t>
            </w:r>
            <w:r w:rsidRPr="00491A4D">
              <w:rPr>
                <w:b/>
                <w:sz w:val="24"/>
                <w:szCs w:val="24"/>
                <w:rtl/>
                <w:lang w:val="en-GB" w:eastAsia="en-US"/>
              </w:rPr>
              <w:tab/>
            </w:r>
            <w:r w:rsidR="00BB5090" w:rsidRPr="0025501D">
              <w:rPr>
                <w:rFonts w:asciiTheme="minorHAnsi" w:hAnsiTheme="minorHAnsi" w:cstheme="minorBidi"/>
                <w:sz w:val="26"/>
                <w:szCs w:val="26"/>
                <w:rtl/>
                <w:lang w:val="ar"/>
              </w:rPr>
              <w:t>مسابقة الجوائز متاحة للمشاركين الذين تزيد أعمارهم عن 18 عامًا من المملكة العربية السعودية و</w:t>
            </w:r>
            <w:r w:rsidR="00DC6904">
              <w:rPr>
                <w:rFonts w:hint="cs"/>
                <w:sz w:val="26"/>
                <w:szCs w:val="26"/>
                <w:rtl/>
                <w:lang w:val="ar"/>
              </w:rPr>
              <w:t xml:space="preserve">دولة </w:t>
            </w:r>
            <w:r w:rsidR="00BB5090" w:rsidRPr="0025501D">
              <w:rPr>
                <w:rFonts w:asciiTheme="minorHAnsi" w:hAnsiTheme="minorHAnsi" w:cstheme="minorBidi"/>
                <w:sz w:val="26"/>
                <w:szCs w:val="26"/>
                <w:rtl/>
                <w:lang w:val="ar"/>
              </w:rPr>
              <w:t>الإمارات العربية المتحدة والكويت و</w:t>
            </w:r>
            <w:r w:rsidR="00665CE2" w:rsidRPr="00665CE2">
              <w:rPr>
                <w:rFonts w:asciiTheme="minorHAnsi" w:hAnsiTheme="minorHAnsi" w:cs="Arial"/>
                <w:sz w:val="26"/>
                <w:szCs w:val="26"/>
                <w:rtl/>
                <w:lang w:val="ar"/>
              </w:rPr>
              <w:t>عمان</w:t>
            </w:r>
            <w:r w:rsidR="00BB5090" w:rsidRPr="0025501D">
              <w:rPr>
                <w:rFonts w:asciiTheme="minorHAnsi" w:hAnsiTheme="minorHAnsi" w:cstheme="minorBidi"/>
                <w:sz w:val="26"/>
                <w:szCs w:val="26"/>
                <w:rtl/>
                <w:lang w:val="ar"/>
              </w:rPr>
              <w:t xml:space="preserve"> والبحرين واليمن ولبنان.</w:t>
            </w:r>
          </w:p>
        </w:tc>
      </w:tr>
      <w:tr w:rsidR="00BB5090" w:rsidRPr="000B344A" w14:paraId="25DAB1A6" w14:textId="77777777" w:rsidTr="00BB5090">
        <w:tc>
          <w:tcPr>
            <w:tcW w:w="5110" w:type="dxa"/>
          </w:tcPr>
          <w:p w14:paraId="406710B2" w14:textId="77777777" w:rsidR="00BB5090" w:rsidRPr="000B344A" w:rsidRDefault="00BB5090" w:rsidP="00BB5090">
            <w:pPr>
              <w:pStyle w:val="ListParagraph"/>
              <w:ind w:left="525" w:hanging="450"/>
              <w:jc w:val="both"/>
              <w:rPr>
                <w:rFonts w:ascii="Times New Roman" w:hAnsi="Times New Roman" w:cs="Times New Roman"/>
                <w:sz w:val="24"/>
                <w:szCs w:val="24"/>
                <w:lang w:val="en-GB"/>
              </w:rPr>
            </w:pPr>
          </w:p>
        </w:tc>
        <w:tc>
          <w:tcPr>
            <w:tcW w:w="236" w:type="dxa"/>
          </w:tcPr>
          <w:p w14:paraId="4CF85D05" w14:textId="77777777" w:rsidR="00BB5090" w:rsidRPr="000B344A" w:rsidRDefault="00BB5090" w:rsidP="00BB5090">
            <w:pPr>
              <w:jc w:val="center"/>
              <w:rPr>
                <w:rFonts w:eastAsia="Calibri"/>
                <w:b/>
                <w:bCs/>
                <w:sz w:val="32"/>
                <w:szCs w:val="32"/>
                <w:u w:val="single"/>
                <w:lang w:val="en-GB" w:eastAsia="en-US"/>
              </w:rPr>
            </w:pPr>
          </w:p>
        </w:tc>
        <w:tc>
          <w:tcPr>
            <w:tcW w:w="5004" w:type="dxa"/>
          </w:tcPr>
          <w:p w14:paraId="463FCE7D" w14:textId="77777777" w:rsidR="00BB5090" w:rsidRPr="00491A4D" w:rsidRDefault="00BB5090" w:rsidP="0025501D">
            <w:pPr>
              <w:bidi/>
              <w:ind w:left="436"/>
              <w:jc w:val="both"/>
              <w:rPr>
                <w:rFonts w:eastAsia="Calibri"/>
                <w:b/>
                <w:bCs/>
                <w:sz w:val="26"/>
                <w:szCs w:val="26"/>
                <w:u w:val="single"/>
                <w:rtl/>
                <w:lang w:val="en-GB" w:eastAsia="en-US"/>
              </w:rPr>
            </w:pPr>
          </w:p>
        </w:tc>
      </w:tr>
      <w:tr w:rsidR="00BB5090" w:rsidRPr="000B344A" w14:paraId="7AFCA894" w14:textId="21D86734" w:rsidTr="00BB5090">
        <w:tc>
          <w:tcPr>
            <w:tcW w:w="5110" w:type="dxa"/>
          </w:tcPr>
          <w:p w14:paraId="5E5EEED1" w14:textId="37EF4FD2" w:rsidR="00BB5090" w:rsidRPr="0025501D" w:rsidRDefault="00821AF7" w:rsidP="0025501D">
            <w:pPr>
              <w:ind w:left="525" w:hanging="450"/>
              <w:jc w:val="both"/>
              <w:rPr>
                <w:sz w:val="24"/>
                <w:szCs w:val="24"/>
                <w:lang w:val="en-GB"/>
              </w:rPr>
            </w:pPr>
            <w:r w:rsidRPr="000B344A">
              <w:rPr>
                <w:rFonts w:eastAsia="Calibri"/>
                <w:sz w:val="24"/>
                <w:szCs w:val="24"/>
                <w:lang w:val="en-GB" w:eastAsia="en-US"/>
              </w:rPr>
              <w:t>2.</w:t>
            </w:r>
            <w:r w:rsidRPr="000B344A">
              <w:rPr>
                <w:rFonts w:eastAsia="Calibri"/>
                <w:sz w:val="24"/>
                <w:szCs w:val="24"/>
                <w:lang w:val="en-GB" w:eastAsia="en-US"/>
              </w:rPr>
              <w:tab/>
            </w:r>
            <w:r w:rsidR="00BB5090" w:rsidRPr="0025501D">
              <w:rPr>
                <w:rFonts w:asciiTheme="minorHAnsi" w:hAnsiTheme="minorHAnsi" w:cstheme="minorBidi"/>
                <w:sz w:val="24"/>
                <w:szCs w:val="24"/>
                <w:lang w:val="en-GB"/>
              </w:rPr>
              <w:t>In entering the prize competition, you confirm that you are eligible to do so and eligible to claim any prize you may win.</w:t>
            </w:r>
          </w:p>
        </w:tc>
        <w:tc>
          <w:tcPr>
            <w:tcW w:w="236" w:type="dxa"/>
          </w:tcPr>
          <w:p w14:paraId="56DB745B" w14:textId="77777777" w:rsidR="00BB5090" w:rsidRPr="000B344A" w:rsidRDefault="00BB5090" w:rsidP="00BB5090">
            <w:pPr>
              <w:jc w:val="center"/>
              <w:rPr>
                <w:rFonts w:eastAsia="Calibri"/>
                <w:b/>
                <w:bCs/>
                <w:sz w:val="32"/>
                <w:szCs w:val="32"/>
                <w:u w:val="single"/>
                <w:lang w:val="en-GB" w:eastAsia="en-US"/>
              </w:rPr>
            </w:pPr>
          </w:p>
        </w:tc>
        <w:tc>
          <w:tcPr>
            <w:tcW w:w="5004" w:type="dxa"/>
          </w:tcPr>
          <w:p w14:paraId="18C87FDA" w14:textId="0E42023F" w:rsidR="00BB5090" w:rsidRPr="0025501D" w:rsidRDefault="00821AF7" w:rsidP="0025501D">
            <w:pPr>
              <w:bidi/>
              <w:spacing w:line="276" w:lineRule="auto"/>
              <w:ind w:left="436" w:hanging="360"/>
              <w:jc w:val="both"/>
              <w:rPr>
                <w:b/>
                <w:bCs/>
                <w:sz w:val="26"/>
                <w:szCs w:val="26"/>
                <w:u w:val="single"/>
                <w:lang w:val="en-GB"/>
              </w:rPr>
            </w:pPr>
            <w:r w:rsidRPr="00491A4D">
              <w:rPr>
                <w:rFonts w:ascii="Calibri" w:hAnsi="Calibri" w:cs="Calibri"/>
                <w:b/>
                <w:sz w:val="24"/>
                <w:szCs w:val="24"/>
                <w:rtl/>
                <w:lang w:val="en-GB" w:eastAsia="en-US"/>
              </w:rPr>
              <w:t>2-</w:t>
            </w:r>
            <w:r w:rsidRPr="00491A4D">
              <w:rPr>
                <w:rFonts w:ascii="Calibri" w:hAnsi="Calibri" w:cs="Calibri"/>
                <w:b/>
                <w:sz w:val="24"/>
                <w:szCs w:val="24"/>
                <w:rtl/>
                <w:lang w:val="en-GB" w:eastAsia="en-US"/>
              </w:rPr>
              <w:tab/>
            </w:r>
            <w:r w:rsidR="00BB5090" w:rsidRPr="0025501D">
              <w:rPr>
                <w:rFonts w:asciiTheme="minorHAnsi" w:hAnsiTheme="minorHAnsi" w:cstheme="minorBidi"/>
                <w:sz w:val="26"/>
                <w:szCs w:val="26"/>
                <w:rtl/>
                <w:lang w:val="ar"/>
              </w:rPr>
              <w:t xml:space="preserve">عند المشاركة في مسابقة الجوائز، تؤكد أهليتك للمشاركة وأهليتك للمطالبة بأي جائزة قد تفوز </w:t>
            </w:r>
            <w:r w:rsidR="00DC6904">
              <w:rPr>
                <w:sz w:val="26"/>
                <w:szCs w:val="26"/>
                <w:rtl/>
                <w:lang w:val="ar"/>
              </w:rPr>
              <w:br/>
            </w:r>
            <w:r w:rsidR="00BB5090" w:rsidRPr="0025501D">
              <w:rPr>
                <w:rFonts w:asciiTheme="minorHAnsi" w:hAnsiTheme="minorHAnsi" w:cstheme="minorBidi"/>
                <w:sz w:val="26"/>
                <w:szCs w:val="26"/>
                <w:rtl/>
                <w:lang w:val="ar"/>
              </w:rPr>
              <w:t>بها.</w:t>
            </w:r>
          </w:p>
        </w:tc>
      </w:tr>
      <w:tr w:rsidR="00BB5090" w:rsidRPr="000B344A" w14:paraId="37BAA707" w14:textId="77777777" w:rsidTr="00BB5090">
        <w:tc>
          <w:tcPr>
            <w:tcW w:w="5110" w:type="dxa"/>
          </w:tcPr>
          <w:p w14:paraId="076E9849" w14:textId="77777777" w:rsidR="00BB5090" w:rsidRPr="000B344A" w:rsidRDefault="00BB5090" w:rsidP="00BB5090">
            <w:pPr>
              <w:pStyle w:val="ListParagraph"/>
              <w:ind w:left="525" w:hanging="450"/>
              <w:rPr>
                <w:rFonts w:ascii="Times New Roman" w:hAnsi="Times New Roman" w:cs="Times New Roman"/>
                <w:sz w:val="24"/>
                <w:szCs w:val="24"/>
                <w:lang w:val="en-GB"/>
              </w:rPr>
            </w:pPr>
          </w:p>
        </w:tc>
        <w:tc>
          <w:tcPr>
            <w:tcW w:w="236" w:type="dxa"/>
          </w:tcPr>
          <w:p w14:paraId="38D4D94C" w14:textId="77777777" w:rsidR="00BB5090" w:rsidRPr="000B344A" w:rsidRDefault="00BB5090" w:rsidP="00BB5090">
            <w:pPr>
              <w:jc w:val="center"/>
              <w:rPr>
                <w:rFonts w:eastAsia="Calibri"/>
                <w:b/>
                <w:bCs/>
                <w:sz w:val="32"/>
                <w:szCs w:val="32"/>
                <w:u w:val="single"/>
                <w:lang w:val="en-GB" w:eastAsia="en-US"/>
              </w:rPr>
            </w:pPr>
          </w:p>
        </w:tc>
        <w:tc>
          <w:tcPr>
            <w:tcW w:w="5004" w:type="dxa"/>
          </w:tcPr>
          <w:p w14:paraId="71F85E56" w14:textId="77777777" w:rsidR="00BB5090" w:rsidRPr="00491A4D" w:rsidRDefault="00BB5090" w:rsidP="0025501D">
            <w:pPr>
              <w:bidi/>
              <w:ind w:left="436"/>
              <w:jc w:val="both"/>
              <w:rPr>
                <w:rFonts w:eastAsia="Calibri"/>
                <w:b/>
                <w:bCs/>
                <w:sz w:val="26"/>
                <w:szCs w:val="26"/>
                <w:u w:val="single"/>
                <w:rtl/>
                <w:lang w:val="en-GB" w:eastAsia="en-US"/>
              </w:rPr>
            </w:pPr>
          </w:p>
        </w:tc>
      </w:tr>
      <w:tr w:rsidR="00BB5090" w:rsidRPr="000B344A" w14:paraId="21E0E7E4" w14:textId="2FB56479" w:rsidTr="00BB5090">
        <w:tc>
          <w:tcPr>
            <w:tcW w:w="5110" w:type="dxa"/>
          </w:tcPr>
          <w:p w14:paraId="49DC421B" w14:textId="1BD19110" w:rsidR="00BB5090" w:rsidRPr="0025501D" w:rsidRDefault="00821AF7" w:rsidP="0025501D">
            <w:pPr>
              <w:ind w:left="525" w:hanging="450"/>
              <w:rPr>
                <w:sz w:val="24"/>
                <w:szCs w:val="24"/>
                <w:lang w:val="en-GB"/>
              </w:rPr>
            </w:pPr>
            <w:r w:rsidRPr="000B344A">
              <w:rPr>
                <w:rFonts w:eastAsia="Calibri"/>
                <w:sz w:val="24"/>
                <w:szCs w:val="24"/>
                <w:lang w:val="en-GB" w:eastAsia="en-US"/>
              </w:rPr>
              <w:t>3.</w:t>
            </w:r>
            <w:r w:rsidRPr="000B344A">
              <w:rPr>
                <w:rFonts w:eastAsia="Calibri"/>
                <w:sz w:val="24"/>
                <w:szCs w:val="24"/>
                <w:lang w:val="en-GB" w:eastAsia="en-US"/>
              </w:rPr>
              <w:tab/>
            </w:r>
            <w:r w:rsidR="00BB5090" w:rsidRPr="0025501D">
              <w:rPr>
                <w:rFonts w:asciiTheme="minorHAnsi" w:hAnsiTheme="minorHAnsi" w:cstheme="minorBidi"/>
                <w:sz w:val="24"/>
                <w:szCs w:val="24"/>
                <w:lang w:val="en-GB"/>
              </w:rPr>
              <w:t>The prize competition is free to enter once the QR code is scanned.</w:t>
            </w:r>
          </w:p>
        </w:tc>
        <w:tc>
          <w:tcPr>
            <w:tcW w:w="236" w:type="dxa"/>
          </w:tcPr>
          <w:p w14:paraId="290AFC7B" w14:textId="77777777" w:rsidR="00BB5090" w:rsidRPr="000B344A" w:rsidRDefault="00BB5090" w:rsidP="00BB5090">
            <w:pPr>
              <w:jc w:val="center"/>
              <w:rPr>
                <w:rFonts w:eastAsia="Calibri"/>
                <w:b/>
                <w:bCs/>
                <w:sz w:val="32"/>
                <w:szCs w:val="32"/>
                <w:u w:val="single"/>
                <w:lang w:val="en-GB" w:eastAsia="en-US"/>
              </w:rPr>
            </w:pPr>
          </w:p>
        </w:tc>
        <w:tc>
          <w:tcPr>
            <w:tcW w:w="5004" w:type="dxa"/>
          </w:tcPr>
          <w:p w14:paraId="4468E5B7" w14:textId="02018E66" w:rsidR="00BB5090" w:rsidRPr="0025501D" w:rsidRDefault="00821AF7" w:rsidP="0025501D">
            <w:pPr>
              <w:bidi/>
              <w:spacing w:line="276" w:lineRule="auto"/>
              <w:ind w:left="436" w:hanging="360"/>
              <w:jc w:val="both"/>
              <w:rPr>
                <w:rFonts w:asciiTheme="majorBidi" w:hAnsiTheme="majorBidi" w:cstheme="majorBidi"/>
                <w:b/>
                <w:bCs/>
                <w:sz w:val="26"/>
                <w:szCs w:val="26"/>
                <w:u w:val="single"/>
                <w:lang w:val="en-GB"/>
              </w:rPr>
            </w:pPr>
            <w:r w:rsidRPr="00855528">
              <w:rPr>
                <w:rFonts w:asciiTheme="majorBidi" w:hAnsiTheme="majorBidi" w:cstheme="majorBidi"/>
                <w:b/>
                <w:sz w:val="24"/>
                <w:szCs w:val="24"/>
                <w:rtl/>
                <w:lang w:val="en-GB" w:eastAsia="en-US"/>
              </w:rPr>
              <w:t>3-</w:t>
            </w:r>
            <w:r w:rsidRPr="00855528">
              <w:rPr>
                <w:rFonts w:asciiTheme="majorBidi" w:hAnsiTheme="majorBidi" w:cstheme="majorBidi"/>
                <w:b/>
                <w:sz w:val="24"/>
                <w:szCs w:val="24"/>
                <w:rtl/>
                <w:lang w:val="en-GB" w:eastAsia="en-US"/>
              </w:rPr>
              <w:tab/>
            </w:r>
            <w:r w:rsidR="00BB5090" w:rsidRPr="0025501D">
              <w:rPr>
                <w:rFonts w:asciiTheme="majorBidi" w:hAnsiTheme="majorBidi" w:cstheme="majorBidi"/>
                <w:sz w:val="26"/>
                <w:szCs w:val="26"/>
                <w:rtl/>
                <w:lang w:val="ar"/>
              </w:rPr>
              <w:t>المشاركة في مسابقة الجوائز مجانية بمجرد مسح رمز الاستجابة السريعة.</w:t>
            </w:r>
          </w:p>
        </w:tc>
      </w:tr>
      <w:tr w:rsidR="00BB5090" w:rsidRPr="000B344A" w14:paraId="719D342E" w14:textId="07E5F9B4" w:rsidTr="00BB5090">
        <w:tc>
          <w:tcPr>
            <w:tcW w:w="5110" w:type="dxa"/>
          </w:tcPr>
          <w:p w14:paraId="4C2CE6C0" w14:textId="77777777" w:rsidR="00BB5090" w:rsidRPr="000B344A" w:rsidRDefault="00BB5090" w:rsidP="00BB5090">
            <w:pPr>
              <w:rPr>
                <w:lang w:val="en-GB"/>
              </w:rPr>
            </w:pPr>
          </w:p>
        </w:tc>
        <w:tc>
          <w:tcPr>
            <w:tcW w:w="236" w:type="dxa"/>
          </w:tcPr>
          <w:p w14:paraId="72D1763F" w14:textId="77777777" w:rsidR="00BB5090" w:rsidRPr="000B344A" w:rsidRDefault="00BB5090" w:rsidP="00BB5090">
            <w:pPr>
              <w:jc w:val="center"/>
              <w:rPr>
                <w:rFonts w:eastAsia="Calibri"/>
                <w:b/>
                <w:bCs/>
                <w:sz w:val="32"/>
                <w:szCs w:val="32"/>
                <w:u w:val="single"/>
                <w:lang w:val="en-GB" w:eastAsia="en-US"/>
              </w:rPr>
            </w:pPr>
          </w:p>
        </w:tc>
        <w:tc>
          <w:tcPr>
            <w:tcW w:w="5004" w:type="dxa"/>
          </w:tcPr>
          <w:p w14:paraId="72BF96A9" w14:textId="77777777" w:rsidR="00BB5090" w:rsidRPr="00491A4D" w:rsidRDefault="00BB5090" w:rsidP="00BB5090">
            <w:pPr>
              <w:bidi/>
              <w:jc w:val="both"/>
              <w:rPr>
                <w:rFonts w:eastAsia="Calibri"/>
                <w:b/>
                <w:bCs/>
                <w:sz w:val="26"/>
                <w:szCs w:val="26"/>
                <w:u w:val="single"/>
                <w:rtl/>
                <w:lang w:val="en-GB" w:eastAsia="en-US"/>
              </w:rPr>
            </w:pPr>
          </w:p>
        </w:tc>
      </w:tr>
      <w:tr w:rsidR="00BB5090" w:rsidRPr="000B344A" w14:paraId="73C339F5" w14:textId="1F7993D7" w:rsidTr="00BB5090">
        <w:tc>
          <w:tcPr>
            <w:tcW w:w="5110" w:type="dxa"/>
          </w:tcPr>
          <w:p w14:paraId="36E7C026" w14:textId="77777777" w:rsidR="00BB5090" w:rsidRPr="000B344A" w:rsidRDefault="00BB5090" w:rsidP="00BB5090">
            <w:pPr>
              <w:rPr>
                <w:rFonts w:eastAsia="Calibri"/>
                <w:b/>
                <w:bCs/>
                <w:sz w:val="28"/>
                <w:szCs w:val="28"/>
                <w:u w:val="single"/>
                <w:lang w:val="en-GB" w:eastAsia="en-US"/>
              </w:rPr>
            </w:pPr>
            <w:r w:rsidRPr="000B344A">
              <w:rPr>
                <w:rFonts w:eastAsia="Calibri"/>
                <w:b/>
                <w:bCs/>
                <w:sz w:val="28"/>
                <w:szCs w:val="28"/>
                <w:u w:val="single"/>
                <w:lang w:val="en-GB" w:eastAsia="en-US"/>
              </w:rPr>
              <w:t>How to enter</w:t>
            </w:r>
          </w:p>
        </w:tc>
        <w:tc>
          <w:tcPr>
            <w:tcW w:w="236" w:type="dxa"/>
          </w:tcPr>
          <w:p w14:paraId="1AD33FA4" w14:textId="77777777" w:rsidR="00BB5090" w:rsidRPr="000B344A" w:rsidRDefault="00BB5090" w:rsidP="00BB5090">
            <w:pPr>
              <w:jc w:val="center"/>
              <w:rPr>
                <w:rFonts w:eastAsia="Calibri"/>
                <w:b/>
                <w:bCs/>
                <w:sz w:val="32"/>
                <w:szCs w:val="32"/>
                <w:u w:val="single"/>
                <w:lang w:val="en-GB" w:eastAsia="en-US"/>
              </w:rPr>
            </w:pPr>
          </w:p>
        </w:tc>
        <w:tc>
          <w:tcPr>
            <w:tcW w:w="5004" w:type="dxa"/>
          </w:tcPr>
          <w:p w14:paraId="1B089DB7" w14:textId="14C546EB" w:rsidR="00BB5090" w:rsidRPr="00491A4D" w:rsidRDefault="00BB5090" w:rsidP="00BB5090">
            <w:pPr>
              <w:bidi/>
              <w:jc w:val="both"/>
              <w:rPr>
                <w:rFonts w:eastAsia="Calibri"/>
                <w:b/>
                <w:bCs/>
                <w:sz w:val="26"/>
                <w:szCs w:val="26"/>
                <w:u w:val="single"/>
                <w:rtl/>
                <w:lang w:val="en-GB" w:eastAsia="en-US"/>
              </w:rPr>
            </w:pPr>
            <w:r w:rsidRPr="00491A4D">
              <w:rPr>
                <w:rFonts w:eastAsia="Calibri"/>
                <w:b/>
                <w:bCs/>
                <w:sz w:val="26"/>
                <w:szCs w:val="26"/>
                <w:u w:val="single"/>
                <w:rtl/>
                <w:lang w:val="ar" w:eastAsia="en-US"/>
              </w:rPr>
              <w:t>كيفية المشاركة</w:t>
            </w:r>
          </w:p>
        </w:tc>
      </w:tr>
      <w:tr w:rsidR="00821AF7" w:rsidRPr="000B344A" w14:paraId="2DE20F4D" w14:textId="77777777" w:rsidTr="00BB5090">
        <w:tc>
          <w:tcPr>
            <w:tcW w:w="5110" w:type="dxa"/>
          </w:tcPr>
          <w:p w14:paraId="250C8C35" w14:textId="77777777" w:rsidR="00821AF7" w:rsidRPr="000B344A" w:rsidRDefault="00821AF7" w:rsidP="00BB5090">
            <w:pPr>
              <w:rPr>
                <w:rFonts w:eastAsia="Calibri"/>
                <w:b/>
                <w:bCs/>
                <w:sz w:val="28"/>
                <w:szCs w:val="28"/>
                <w:u w:val="single"/>
                <w:lang w:val="en-GB" w:eastAsia="en-US"/>
              </w:rPr>
            </w:pPr>
          </w:p>
        </w:tc>
        <w:tc>
          <w:tcPr>
            <w:tcW w:w="236" w:type="dxa"/>
          </w:tcPr>
          <w:p w14:paraId="6D6B922F" w14:textId="77777777" w:rsidR="00821AF7" w:rsidRPr="000B344A" w:rsidRDefault="00821AF7" w:rsidP="00BB5090">
            <w:pPr>
              <w:jc w:val="center"/>
              <w:rPr>
                <w:rFonts w:eastAsia="Calibri"/>
                <w:b/>
                <w:bCs/>
                <w:sz w:val="32"/>
                <w:szCs w:val="32"/>
                <w:u w:val="single"/>
                <w:lang w:val="en-GB" w:eastAsia="en-US"/>
              </w:rPr>
            </w:pPr>
          </w:p>
        </w:tc>
        <w:tc>
          <w:tcPr>
            <w:tcW w:w="5004" w:type="dxa"/>
          </w:tcPr>
          <w:p w14:paraId="52D41979" w14:textId="77777777" w:rsidR="00821AF7" w:rsidRPr="00491A4D" w:rsidRDefault="00821AF7" w:rsidP="00BB5090">
            <w:pPr>
              <w:bidi/>
              <w:jc w:val="both"/>
              <w:rPr>
                <w:rFonts w:eastAsia="Calibri"/>
                <w:b/>
                <w:bCs/>
                <w:sz w:val="26"/>
                <w:szCs w:val="26"/>
                <w:u w:val="single"/>
                <w:rtl/>
                <w:lang w:val="ar" w:eastAsia="en-US"/>
              </w:rPr>
            </w:pPr>
          </w:p>
        </w:tc>
      </w:tr>
      <w:tr w:rsidR="00BB5090" w:rsidRPr="000B344A" w14:paraId="69352460" w14:textId="4CB91420" w:rsidTr="00BB5090">
        <w:tc>
          <w:tcPr>
            <w:tcW w:w="5110" w:type="dxa"/>
          </w:tcPr>
          <w:p w14:paraId="23936923" w14:textId="0D1C1F0A" w:rsidR="00BB5090" w:rsidRPr="0025501D" w:rsidRDefault="00821AF7" w:rsidP="0025501D">
            <w:pPr>
              <w:ind w:left="525" w:hanging="558"/>
              <w:jc w:val="both"/>
              <w:rPr>
                <w:sz w:val="24"/>
                <w:szCs w:val="24"/>
                <w:lang w:val="en-GB"/>
              </w:rPr>
            </w:pPr>
            <w:r w:rsidRPr="000B344A">
              <w:rPr>
                <w:rFonts w:eastAsia="Calibri"/>
                <w:sz w:val="24"/>
                <w:szCs w:val="24"/>
                <w:lang w:val="en-GB" w:eastAsia="en-US"/>
              </w:rPr>
              <w:t>1.</w:t>
            </w:r>
            <w:r w:rsidRPr="000B344A">
              <w:rPr>
                <w:rFonts w:eastAsia="Calibri"/>
                <w:sz w:val="24"/>
                <w:szCs w:val="24"/>
                <w:lang w:val="en-GB" w:eastAsia="en-US"/>
              </w:rPr>
              <w:tab/>
            </w:r>
            <w:r w:rsidR="00BB5090" w:rsidRPr="0025501D">
              <w:rPr>
                <w:rFonts w:asciiTheme="minorHAnsi" w:hAnsiTheme="minorHAnsi" w:cstheme="minorBidi"/>
                <w:sz w:val="24"/>
                <w:szCs w:val="24"/>
                <w:lang w:val="en-GB"/>
              </w:rPr>
              <w:t xml:space="preserve">Registration to the prize competition will take place through the QR code hosted on the Puck products and/or point of sale material that feature the special edition Puck x Monopoly collaboration (Puck Blue Jar, Puck Squares, Puck Triangles, Puck Squeeze). </w:t>
            </w:r>
          </w:p>
        </w:tc>
        <w:tc>
          <w:tcPr>
            <w:tcW w:w="236" w:type="dxa"/>
          </w:tcPr>
          <w:p w14:paraId="08017B90" w14:textId="77777777" w:rsidR="00BB5090" w:rsidRPr="000B344A" w:rsidRDefault="00BB5090" w:rsidP="00BB5090">
            <w:pPr>
              <w:jc w:val="center"/>
              <w:rPr>
                <w:rFonts w:eastAsia="Calibri"/>
                <w:b/>
                <w:bCs/>
                <w:sz w:val="32"/>
                <w:szCs w:val="32"/>
                <w:u w:val="single"/>
                <w:lang w:val="en-GB" w:eastAsia="en-US"/>
              </w:rPr>
            </w:pPr>
          </w:p>
        </w:tc>
        <w:tc>
          <w:tcPr>
            <w:tcW w:w="5004" w:type="dxa"/>
          </w:tcPr>
          <w:p w14:paraId="28DC9037" w14:textId="09DF146C" w:rsidR="00BB5090" w:rsidRPr="0025501D" w:rsidRDefault="00821AF7" w:rsidP="0025501D">
            <w:pPr>
              <w:bidi/>
              <w:spacing w:line="276" w:lineRule="auto"/>
              <w:ind w:left="436" w:hanging="360"/>
              <w:jc w:val="both"/>
              <w:rPr>
                <w:b/>
                <w:bCs/>
                <w:sz w:val="26"/>
                <w:szCs w:val="26"/>
                <w:u w:val="single"/>
                <w:lang w:val="en-GB"/>
              </w:rPr>
            </w:pPr>
            <w:r w:rsidRPr="00491A4D">
              <w:rPr>
                <w:rFonts w:ascii="Calibri" w:hAnsi="Calibri" w:cs="Calibri"/>
                <w:b/>
                <w:sz w:val="24"/>
                <w:szCs w:val="24"/>
                <w:rtl/>
                <w:lang w:val="en-GB" w:eastAsia="en-US"/>
              </w:rPr>
              <w:t>1-</w:t>
            </w:r>
            <w:r w:rsidRPr="00491A4D">
              <w:rPr>
                <w:rFonts w:ascii="Calibri" w:hAnsi="Calibri" w:cs="Calibri"/>
                <w:b/>
                <w:sz w:val="24"/>
                <w:szCs w:val="24"/>
                <w:rtl/>
                <w:lang w:val="en-GB" w:eastAsia="en-US"/>
              </w:rPr>
              <w:tab/>
            </w:r>
            <w:r w:rsidR="00BB5090" w:rsidRPr="0025501D">
              <w:rPr>
                <w:rFonts w:asciiTheme="minorHAnsi" w:hAnsiTheme="minorHAnsi" w:cstheme="minorBidi"/>
                <w:sz w:val="26"/>
                <w:szCs w:val="26"/>
                <w:rtl/>
                <w:lang w:val="ar"/>
              </w:rPr>
              <w:t>ي</w:t>
            </w:r>
            <w:r w:rsidR="005445C5" w:rsidRPr="0025501D">
              <w:rPr>
                <w:rFonts w:asciiTheme="minorHAnsi" w:hAnsiTheme="minorHAnsi" w:cstheme="minorBidi" w:hint="eastAsia"/>
                <w:sz w:val="26"/>
                <w:szCs w:val="26"/>
                <w:rtl/>
                <w:lang w:val="ar"/>
              </w:rPr>
              <w:t>مكن</w:t>
            </w:r>
            <w:r w:rsidR="00BB5090" w:rsidRPr="0025501D">
              <w:rPr>
                <w:rFonts w:asciiTheme="minorHAnsi" w:hAnsiTheme="minorHAnsi" w:cstheme="minorBidi"/>
                <w:sz w:val="26"/>
                <w:szCs w:val="26"/>
                <w:rtl/>
                <w:lang w:val="ar"/>
              </w:rPr>
              <w:t xml:space="preserve"> التسجيل في مسابقة الجوائز من خلال رمز الاستجابة السريعة الموجود على منتجات بوك و/أو مواد نقاط البيع التي ت</w:t>
            </w:r>
            <w:r w:rsidR="005445C5" w:rsidRPr="0025501D">
              <w:rPr>
                <w:rFonts w:asciiTheme="minorHAnsi" w:hAnsiTheme="minorHAnsi" w:cstheme="minorBidi" w:hint="eastAsia"/>
                <w:sz w:val="26"/>
                <w:szCs w:val="26"/>
                <w:rtl/>
                <w:lang w:val="ar"/>
              </w:rPr>
              <w:t>ظهر</w:t>
            </w:r>
            <w:r w:rsidR="005445C5" w:rsidRPr="0025501D">
              <w:rPr>
                <w:rFonts w:asciiTheme="minorHAnsi" w:hAnsiTheme="minorHAnsi" w:cstheme="minorBidi"/>
                <w:sz w:val="26"/>
                <w:szCs w:val="26"/>
                <w:rtl/>
                <w:lang w:val="ar"/>
              </w:rPr>
              <w:t xml:space="preserve"> </w:t>
            </w:r>
            <w:r w:rsidR="005445C5" w:rsidRPr="0025501D">
              <w:rPr>
                <w:rFonts w:asciiTheme="minorHAnsi" w:hAnsiTheme="minorHAnsi" w:cstheme="minorBidi" w:hint="eastAsia"/>
                <w:sz w:val="26"/>
                <w:szCs w:val="26"/>
                <w:rtl/>
                <w:lang w:val="ar"/>
              </w:rPr>
              <w:t>عليه</w:t>
            </w:r>
            <w:r w:rsidR="005445C5" w:rsidRPr="0025501D">
              <w:rPr>
                <w:rFonts w:asciiTheme="minorHAnsi" w:hAnsiTheme="minorHAnsi" w:cstheme="minorBidi"/>
                <w:sz w:val="26"/>
                <w:szCs w:val="26"/>
                <w:rtl/>
                <w:lang w:val="ar"/>
              </w:rPr>
              <w:t xml:space="preserve"> </w:t>
            </w:r>
            <w:r w:rsidR="005445C5" w:rsidRPr="0025501D">
              <w:rPr>
                <w:rFonts w:asciiTheme="minorHAnsi" w:hAnsiTheme="minorHAnsi" w:cstheme="minorBidi" w:hint="eastAsia"/>
                <w:sz w:val="26"/>
                <w:szCs w:val="26"/>
                <w:rtl/>
                <w:lang w:val="ar"/>
              </w:rPr>
              <w:t>علامة</w:t>
            </w:r>
            <w:r w:rsidR="00BB5090" w:rsidRPr="0025501D">
              <w:rPr>
                <w:rFonts w:asciiTheme="minorHAnsi" w:hAnsiTheme="minorHAnsi" w:cstheme="minorBidi"/>
                <w:sz w:val="26"/>
                <w:szCs w:val="26"/>
                <w:rtl/>
                <w:lang w:val="ar"/>
              </w:rPr>
              <w:t xml:space="preserve"> التعاون بين بوك إكس مونوبولي (جرة بوك الزرقاء، مربعات بوك، مثلثات بوك، بوك </w:t>
            </w:r>
            <w:proofErr w:type="spellStart"/>
            <w:r w:rsidR="00BB5090" w:rsidRPr="0025501D">
              <w:rPr>
                <w:rFonts w:asciiTheme="minorHAnsi" w:hAnsiTheme="minorHAnsi" w:cstheme="minorBidi"/>
                <w:sz w:val="26"/>
                <w:szCs w:val="26"/>
                <w:rtl/>
                <w:lang w:val="ar"/>
              </w:rPr>
              <w:t>سكويز</w:t>
            </w:r>
            <w:proofErr w:type="spellEnd"/>
            <w:r w:rsidR="00BB5090" w:rsidRPr="0025501D">
              <w:rPr>
                <w:rFonts w:asciiTheme="minorHAnsi" w:hAnsiTheme="minorHAnsi" w:cstheme="minorBidi"/>
                <w:sz w:val="26"/>
                <w:szCs w:val="26"/>
                <w:rtl/>
                <w:lang w:val="ar"/>
              </w:rPr>
              <w:t xml:space="preserve">). </w:t>
            </w:r>
          </w:p>
        </w:tc>
      </w:tr>
      <w:tr w:rsidR="00BB5090" w:rsidRPr="000B344A" w14:paraId="6207D7FB" w14:textId="77777777" w:rsidTr="00BB5090">
        <w:tc>
          <w:tcPr>
            <w:tcW w:w="5110" w:type="dxa"/>
          </w:tcPr>
          <w:p w14:paraId="1487904E" w14:textId="77777777" w:rsidR="00BB5090" w:rsidRPr="000B344A" w:rsidRDefault="00BB5090" w:rsidP="00BB5090">
            <w:pPr>
              <w:pStyle w:val="ListParagraph"/>
              <w:ind w:left="525" w:firstLine="0"/>
              <w:jc w:val="both"/>
              <w:rPr>
                <w:rFonts w:ascii="Times New Roman" w:hAnsi="Times New Roman" w:cs="Times New Roman"/>
                <w:sz w:val="24"/>
                <w:szCs w:val="24"/>
                <w:lang w:val="en-GB"/>
              </w:rPr>
            </w:pPr>
          </w:p>
        </w:tc>
        <w:tc>
          <w:tcPr>
            <w:tcW w:w="236" w:type="dxa"/>
          </w:tcPr>
          <w:p w14:paraId="2FB7B4A3" w14:textId="77777777" w:rsidR="00BB5090" w:rsidRPr="000B344A" w:rsidRDefault="00BB5090" w:rsidP="00BB5090">
            <w:pPr>
              <w:jc w:val="center"/>
              <w:rPr>
                <w:rFonts w:eastAsia="Calibri"/>
                <w:b/>
                <w:bCs/>
                <w:sz w:val="32"/>
                <w:szCs w:val="32"/>
                <w:u w:val="single"/>
                <w:lang w:val="en-GB" w:eastAsia="en-US"/>
              </w:rPr>
            </w:pPr>
          </w:p>
        </w:tc>
        <w:tc>
          <w:tcPr>
            <w:tcW w:w="5004" w:type="dxa"/>
          </w:tcPr>
          <w:p w14:paraId="6EE21347" w14:textId="77777777" w:rsidR="00BB5090" w:rsidRPr="00491A4D" w:rsidRDefault="00BB5090" w:rsidP="0025501D">
            <w:pPr>
              <w:bidi/>
              <w:ind w:left="436"/>
              <w:jc w:val="both"/>
              <w:rPr>
                <w:rFonts w:eastAsia="Calibri"/>
                <w:b/>
                <w:bCs/>
                <w:sz w:val="26"/>
                <w:szCs w:val="26"/>
                <w:u w:val="single"/>
                <w:rtl/>
                <w:lang w:val="en-GB" w:eastAsia="en-US"/>
              </w:rPr>
            </w:pPr>
          </w:p>
        </w:tc>
      </w:tr>
      <w:tr w:rsidR="00BB5090" w:rsidRPr="000B344A" w14:paraId="359ABC1B" w14:textId="5C1A4BE7" w:rsidTr="00BB5090">
        <w:tc>
          <w:tcPr>
            <w:tcW w:w="5110" w:type="dxa"/>
          </w:tcPr>
          <w:p w14:paraId="36C16DB6" w14:textId="7D4C5023" w:rsidR="00BB5090" w:rsidRPr="0025501D" w:rsidRDefault="00821AF7" w:rsidP="0025501D">
            <w:pPr>
              <w:ind w:left="525" w:hanging="558"/>
              <w:jc w:val="both"/>
              <w:rPr>
                <w:sz w:val="24"/>
                <w:szCs w:val="24"/>
                <w:lang w:val="en-GB"/>
              </w:rPr>
            </w:pPr>
            <w:r w:rsidRPr="000B344A">
              <w:rPr>
                <w:rFonts w:eastAsia="Calibri"/>
                <w:sz w:val="24"/>
                <w:szCs w:val="24"/>
                <w:lang w:val="en-GB" w:eastAsia="en-US"/>
              </w:rPr>
              <w:t>2.</w:t>
            </w:r>
            <w:r w:rsidRPr="000B344A">
              <w:rPr>
                <w:rFonts w:eastAsia="Calibri"/>
                <w:sz w:val="24"/>
                <w:szCs w:val="24"/>
                <w:lang w:val="en-GB" w:eastAsia="en-US"/>
              </w:rPr>
              <w:tab/>
            </w:r>
            <w:r w:rsidR="00BB5090" w:rsidRPr="0025501D">
              <w:rPr>
                <w:rFonts w:asciiTheme="minorHAnsi" w:hAnsiTheme="minorHAnsi" w:cstheme="minorBidi"/>
                <w:sz w:val="24"/>
                <w:szCs w:val="24"/>
                <w:lang w:val="en-GB"/>
              </w:rPr>
              <w:t xml:space="preserve">Any participation after the </w:t>
            </w:r>
            <w:r w:rsidR="00665CE2">
              <w:rPr>
                <w:rFonts w:asciiTheme="minorHAnsi" w:hAnsiTheme="minorHAnsi" w:cstheme="minorBidi"/>
                <w:sz w:val="24"/>
                <w:szCs w:val="24"/>
                <w:lang w:val="en-GB"/>
              </w:rPr>
              <w:t>15</w:t>
            </w:r>
            <w:r w:rsidR="00BB5090" w:rsidRPr="0025501D">
              <w:rPr>
                <w:rFonts w:asciiTheme="minorHAnsi" w:hAnsiTheme="minorHAnsi" w:cstheme="minorBidi"/>
                <w:sz w:val="24"/>
                <w:szCs w:val="24"/>
                <w:vertAlign w:val="superscript"/>
                <w:lang w:val="en-GB"/>
              </w:rPr>
              <w:t>th</w:t>
            </w:r>
            <w:r w:rsidR="00BB5090" w:rsidRPr="0025501D">
              <w:rPr>
                <w:rFonts w:asciiTheme="minorHAnsi" w:hAnsiTheme="minorHAnsi" w:cstheme="minorBidi"/>
                <w:sz w:val="24"/>
                <w:szCs w:val="24"/>
                <w:lang w:val="en-GB"/>
              </w:rPr>
              <w:t xml:space="preserve"> of </w:t>
            </w:r>
            <w:r w:rsidR="00665CE2">
              <w:rPr>
                <w:rFonts w:asciiTheme="minorHAnsi" w:hAnsiTheme="minorHAnsi" w:cstheme="minorBidi"/>
                <w:sz w:val="24"/>
                <w:szCs w:val="24"/>
                <w:lang w:val="en-GB"/>
              </w:rPr>
              <w:t>October</w:t>
            </w:r>
            <w:r w:rsidR="00BB5090" w:rsidRPr="0025501D">
              <w:rPr>
                <w:rFonts w:asciiTheme="minorHAnsi" w:hAnsiTheme="minorHAnsi" w:cstheme="minorBidi"/>
                <w:sz w:val="24"/>
                <w:szCs w:val="24"/>
                <w:lang w:val="en-GB"/>
              </w:rPr>
              <w:t>, 202</w:t>
            </w:r>
            <w:r w:rsidR="00665CE2">
              <w:rPr>
                <w:rFonts w:asciiTheme="minorHAnsi" w:hAnsiTheme="minorHAnsi" w:cstheme="minorBidi"/>
                <w:sz w:val="24"/>
                <w:szCs w:val="24"/>
                <w:lang w:val="en-GB"/>
              </w:rPr>
              <w:t>5</w:t>
            </w:r>
            <w:r w:rsidR="00BB5090" w:rsidRPr="0025501D">
              <w:rPr>
                <w:rFonts w:asciiTheme="minorHAnsi" w:hAnsiTheme="minorHAnsi" w:cstheme="minorBidi"/>
                <w:sz w:val="24"/>
                <w:szCs w:val="24"/>
                <w:lang w:val="en-GB"/>
              </w:rPr>
              <w:t xml:space="preserve"> will not be included in the competition.</w:t>
            </w:r>
          </w:p>
        </w:tc>
        <w:tc>
          <w:tcPr>
            <w:tcW w:w="236" w:type="dxa"/>
          </w:tcPr>
          <w:p w14:paraId="3169A8D8" w14:textId="77777777" w:rsidR="00BB5090" w:rsidRPr="000B344A" w:rsidRDefault="00BB5090" w:rsidP="00BB5090">
            <w:pPr>
              <w:jc w:val="center"/>
              <w:rPr>
                <w:rFonts w:eastAsia="Calibri"/>
                <w:b/>
                <w:bCs/>
                <w:sz w:val="32"/>
                <w:szCs w:val="32"/>
                <w:u w:val="single"/>
                <w:lang w:val="en-GB" w:eastAsia="en-US"/>
              </w:rPr>
            </w:pPr>
          </w:p>
        </w:tc>
        <w:tc>
          <w:tcPr>
            <w:tcW w:w="5004" w:type="dxa"/>
          </w:tcPr>
          <w:p w14:paraId="172A657E" w14:textId="33656A15" w:rsidR="00BB5090" w:rsidRPr="0025501D" w:rsidRDefault="00821AF7" w:rsidP="0025501D">
            <w:pPr>
              <w:bidi/>
              <w:ind w:left="436" w:hanging="360"/>
              <w:jc w:val="both"/>
              <w:rPr>
                <w:b/>
                <w:bCs/>
                <w:sz w:val="26"/>
                <w:szCs w:val="26"/>
                <w:u w:val="single"/>
                <w:lang w:val="en-GB"/>
              </w:rPr>
            </w:pPr>
            <w:r w:rsidRPr="00491A4D">
              <w:rPr>
                <w:rFonts w:ascii="Calibri" w:hAnsi="Calibri" w:cs="Calibri"/>
                <w:b/>
                <w:sz w:val="24"/>
                <w:szCs w:val="24"/>
                <w:rtl/>
                <w:lang w:val="en-GB" w:eastAsia="en-US"/>
              </w:rPr>
              <w:t>2-</w:t>
            </w:r>
            <w:r w:rsidRPr="00491A4D">
              <w:rPr>
                <w:rFonts w:ascii="Calibri" w:hAnsi="Calibri" w:cs="Calibri"/>
                <w:b/>
                <w:sz w:val="24"/>
                <w:szCs w:val="24"/>
                <w:rtl/>
                <w:lang w:val="en-GB" w:eastAsia="en-US"/>
              </w:rPr>
              <w:tab/>
            </w:r>
            <w:r w:rsidR="00941802" w:rsidRPr="0025501D">
              <w:rPr>
                <w:rFonts w:asciiTheme="minorHAnsi" w:hAnsiTheme="minorHAnsi" w:cstheme="minorBidi" w:hint="eastAsia"/>
                <w:sz w:val="26"/>
                <w:szCs w:val="26"/>
                <w:rtl/>
                <w:lang w:val="ar"/>
              </w:rPr>
              <w:t>لن</w:t>
            </w:r>
            <w:r w:rsidR="00941802" w:rsidRPr="0025501D">
              <w:rPr>
                <w:rFonts w:asciiTheme="minorHAnsi" w:hAnsiTheme="minorHAnsi" w:cstheme="minorBidi"/>
                <w:sz w:val="26"/>
                <w:szCs w:val="26"/>
                <w:rtl/>
                <w:lang w:val="ar"/>
              </w:rPr>
              <w:t xml:space="preserve"> تُقبل </w:t>
            </w:r>
            <w:r w:rsidR="00BB5090" w:rsidRPr="0025501D">
              <w:rPr>
                <w:rFonts w:asciiTheme="minorHAnsi" w:hAnsiTheme="minorHAnsi" w:cstheme="minorBidi"/>
                <w:sz w:val="26"/>
                <w:szCs w:val="26"/>
                <w:rtl/>
                <w:lang w:val="ar"/>
              </w:rPr>
              <w:t xml:space="preserve">أي مشاركة </w:t>
            </w:r>
            <w:r w:rsidR="00DC6904" w:rsidRPr="00D13593">
              <w:rPr>
                <w:sz w:val="26"/>
                <w:szCs w:val="26"/>
                <w:rtl/>
                <w:lang w:val="ar"/>
              </w:rPr>
              <w:t>في المسابقة</w:t>
            </w:r>
            <w:r w:rsidR="00DC6904" w:rsidRPr="0025501D">
              <w:rPr>
                <w:rFonts w:asciiTheme="minorHAnsi" w:hAnsiTheme="minorHAnsi" w:cstheme="minorBidi"/>
                <w:sz w:val="26"/>
                <w:szCs w:val="26"/>
                <w:rtl/>
                <w:lang w:val="ar"/>
              </w:rPr>
              <w:t xml:space="preserve"> </w:t>
            </w:r>
            <w:r w:rsidR="00BB5090" w:rsidRPr="0025501D">
              <w:rPr>
                <w:rFonts w:asciiTheme="minorHAnsi" w:hAnsiTheme="minorHAnsi" w:cstheme="minorBidi"/>
                <w:sz w:val="26"/>
                <w:szCs w:val="26"/>
                <w:rtl/>
                <w:lang w:val="ar"/>
              </w:rPr>
              <w:t>بعد</w:t>
            </w:r>
            <w:r w:rsidR="00DC6904">
              <w:rPr>
                <w:rFonts w:hint="cs"/>
                <w:sz w:val="26"/>
                <w:szCs w:val="26"/>
                <w:rtl/>
                <w:lang w:val="ar"/>
              </w:rPr>
              <w:t xml:space="preserve"> تاريخ</w:t>
            </w:r>
            <w:r w:rsidR="00BB5090" w:rsidRPr="0025501D">
              <w:rPr>
                <w:rFonts w:asciiTheme="minorHAnsi" w:hAnsiTheme="minorHAnsi" w:cstheme="minorBidi"/>
                <w:sz w:val="26"/>
                <w:szCs w:val="26"/>
                <w:rtl/>
                <w:lang w:val="ar"/>
              </w:rPr>
              <w:t xml:space="preserve"> </w:t>
            </w:r>
            <w:r w:rsidR="00200007">
              <w:rPr>
                <w:sz w:val="26"/>
                <w:szCs w:val="26"/>
                <w:rtl/>
                <w:lang w:val="ar"/>
              </w:rPr>
              <w:br/>
            </w:r>
            <w:r w:rsidR="00665CE2">
              <w:rPr>
                <w:rFonts w:asciiTheme="minorHAnsi" w:hAnsiTheme="minorHAnsi" w:cstheme="minorBidi"/>
                <w:sz w:val="26"/>
                <w:szCs w:val="26"/>
                <w:lang w:val="en-US"/>
              </w:rPr>
              <w:t>15</w:t>
            </w:r>
            <w:r w:rsidR="00BB5090" w:rsidRPr="0025501D">
              <w:rPr>
                <w:rFonts w:asciiTheme="minorHAnsi" w:hAnsiTheme="minorHAnsi" w:cstheme="minorBidi"/>
                <w:sz w:val="26"/>
                <w:szCs w:val="26"/>
                <w:rtl/>
                <w:lang w:val="ar"/>
              </w:rPr>
              <w:t xml:space="preserve"> </w:t>
            </w:r>
            <w:r w:rsidR="00665CE2" w:rsidRPr="00665CE2">
              <w:rPr>
                <w:rFonts w:asciiTheme="minorHAnsi" w:hAnsiTheme="minorHAnsi" w:cs="Arial"/>
                <w:sz w:val="26"/>
                <w:szCs w:val="26"/>
                <w:rtl/>
                <w:lang w:val="ar"/>
              </w:rPr>
              <w:t xml:space="preserve">أكتوبر </w:t>
            </w:r>
            <w:r w:rsidR="00665CE2">
              <w:rPr>
                <w:rFonts w:asciiTheme="minorHAnsi" w:hAnsiTheme="minorHAnsi" w:cstheme="minorBidi"/>
                <w:sz w:val="26"/>
                <w:szCs w:val="26"/>
                <w:lang w:val="en-US"/>
              </w:rPr>
              <w:t>2025</w:t>
            </w:r>
            <w:r w:rsidR="00BB5090" w:rsidRPr="0025501D">
              <w:rPr>
                <w:rFonts w:asciiTheme="minorHAnsi" w:hAnsiTheme="minorHAnsi" w:cstheme="minorBidi"/>
                <w:sz w:val="26"/>
                <w:szCs w:val="26"/>
                <w:rtl/>
                <w:lang w:val="ar"/>
              </w:rPr>
              <w:t>.</w:t>
            </w:r>
          </w:p>
        </w:tc>
      </w:tr>
      <w:tr w:rsidR="00BB5090" w:rsidRPr="000B344A" w14:paraId="7DF66A77" w14:textId="77777777" w:rsidTr="00BB5090">
        <w:tc>
          <w:tcPr>
            <w:tcW w:w="5110" w:type="dxa"/>
          </w:tcPr>
          <w:p w14:paraId="0BD0D943" w14:textId="77777777" w:rsidR="00BB5090" w:rsidRPr="000B344A" w:rsidRDefault="00BB5090" w:rsidP="00BB5090">
            <w:pPr>
              <w:pStyle w:val="ListParagraph"/>
              <w:ind w:left="525" w:firstLine="0"/>
              <w:jc w:val="both"/>
              <w:rPr>
                <w:rFonts w:ascii="Times New Roman" w:hAnsi="Times New Roman" w:cs="Times New Roman"/>
                <w:sz w:val="24"/>
                <w:szCs w:val="24"/>
                <w:lang w:val="en-GB"/>
              </w:rPr>
            </w:pPr>
          </w:p>
        </w:tc>
        <w:tc>
          <w:tcPr>
            <w:tcW w:w="236" w:type="dxa"/>
          </w:tcPr>
          <w:p w14:paraId="662B8B9F" w14:textId="77777777" w:rsidR="00BB5090" w:rsidRPr="000B344A" w:rsidRDefault="00BB5090" w:rsidP="00BB5090">
            <w:pPr>
              <w:jc w:val="center"/>
              <w:rPr>
                <w:rFonts w:eastAsia="Calibri"/>
                <w:b/>
                <w:bCs/>
                <w:sz w:val="32"/>
                <w:szCs w:val="32"/>
                <w:u w:val="single"/>
                <w:lang w:val="en-GB" w:eastAsia="en-US"/>
              </w:rPr>
            </w:pPr>
          </w:p>
        </w:tc>
        <w:tc>
          <w:tcPr>
            <w:tcW w:w="5004" w:type="dxa"/>
          </w:tcPr>
          <w:p w14:paraId="7C6863DA" w14:textId="77777777" w:rsidR="00BB5090" w:rsidRPr="00941802" w:rsidRDefault="00BB5090" w:rsidP="0025501D">
            <w:pPr>
              <w:bidi/>
              <w:ind w:left="436"/>
              <w:jc w:val="both"/>
              <w:rPr>
                <w:rFonts w:eastAsia="Calibri"/>
                <w:b/>
                <w:bCs/>
                <w:sz w:val="26"/>
                <w:szCs w:val="26"/>
                <w:u w:val="single"/>
                <w:rtl/>
                <w:lang w:val="en-GB" w:eastAsia="en-US"/>
              </w:rPr>
            </w:pPr>
          </w:p>
        </w:tc>
      </w:tr>
      <w:tr w:rsidR="00BB5090" w:rsidRPr="000B344A" w14:paraId="063505A6" w14:textId="360A82AB" w:rsidTr="00BB5090">
        <w:tc>
          <w:tcPr>
            <w:tcW w:w="5110" w:type="dxa"/>
          </w:tcPr>
          <w:p w14:paraId="0C2F1B3F" w14:textId="7BF55AAC" w:rsidR="00BB5090" w:rsidRPr="0025501D" w:rsidRDefault="00821AF7" w:rsidP="0025501D">
            <w:pPr>
              <w:ind w:left="525" w:hanging="558"/>
              <w:jc w:val="both"/>
              <w:rPr>
                <w:sz w:val="24"/>
                <w:szCs w:val="24"/>
                <w:lang w:val="en-GB"/>
              </w:rPr>
            </w:pPr>
            <w:r w:rsidRPr="000B344A">
              <w:rPr>
                <w:rFonts w:eastAsia="Calibri"/>
                <w:sz w:val="24"/>
                <w:szCs w:val="24"/>
                <w:lang w:val="en-GB" w:eastAsia="en-US"/>
              </w:rPr>
              <w:lastRenderedPageBreak/>
              <w:t>3.</w:t>
            </w:r>
            <w:r w:rsidRPr="000B344A">
              <w:rPr>
                <w:rFonts w:eastAsia="Calibri"/>
                <w:sz w:val="24"/>
                <w:szCs w:val="24"/>
                <w:lang w:val="en-GB" w:eastAsia="en-US"/>
              </w:rPr>
              <w:tab/>
            </w:r>
            <w:r w:rsidR="00BB5090" w:rsidRPr="0025501D">
              <w:rPr>
                <w:rFonts w:asciiTheme="minorHAnsi" w:hAnsiTheme="minorHAnsi" w:cstheme="minorBidi"/>
                <w:sz w:val="24"/>
                <w:szCs w:val="24"/>
                <w:lang w:val="en-GB"/>
              </w:rPr>
              <w:t>Arla will not accept responsibility if contact details provided are incomplete or inaccurate.</w:t>
            </w:r>
          </w:p>
        </w:tc>
        <w:tc>
          <w:tcPr>
            <w:tcW w:w="236" w:type="dxa"/>
          </w:tcPr>
          <w:p w14:paraId="5282EE85" w14:textId="77777777" w:rsidR="00BB5090" w:rsidRPr="000B344A" w:rsidRDefault="00BB5090" w:rsidP="00BB5090">
            <w:pPr>
              <w:jc w:val="center"/>
              <w:rPr>
                <w:rFonts w:eastAsia="Calibri"/>
                <w:b/>
                <w:bCs/>
                <w:sz w:val="32"/>
                <w:szCs w:val="32"/>
                <w:u w:val="single"/>
                <w:lang w:val="en-GB" w:eastAsia="en-US"/>
              </w:rPr>
            </w:pPr>
          </w:p>
        </w:tc>
        <w:tc>
          <w:tcPr>
            <w:tcW w:w="5004" w:type="dxa"/>
          </w:tcPr>
          <w:p w14:paraId="5C9546A6" w14:textId="562A9A2B" w:rsidR="00BB5090" w:rsidRPr="0025501D" w:rsidRDefault="00821AF7" w:rsidP="0025501D">
            <w:pPr>
              <w:bidi/>
              <w:ind w:left="436" w:hanging="360"/>
              <w:jc w:val="both"/>
              <w:rPr>
                <w:b/>
                <w:bCs/>
                <w:sz w:val="26"/>
                <w:szCs w:val="26"/>
                <w:u w:val="single"/>
                <w:lang w:val="en-GB"/>
              </w:rPr>
            </w:pPr>
            <w:r w:rsidRPr="00491A4D">
              <w:rPr>
                <w:rFonts w:ascii="Calibri" w:hAnsi="Calibri" w:cs="Calibri"/>
                <w:b/>
                <w:sz w:val="24"/>
                <w:szCs w:val="24"/>
                <w:rtl/>
                <w:lang w:val="en-GB" w:eastAsia="en-US"/>
              </w:rPr>
              <w:t>3-</w:t>
            </w:r>
            <w:r w:rsidRPr="00491A4D">
              <w:rPr>
                <w:rFonts w:ascii="Calibri" w:hAnsi="Calibri" w:cs="Calibri"/>
                <w:b/>
                <w:sz w:val="24"/>
                <w:szCs w:val="24"/>
                <w:rtl/>
                <w:lang w:val="en-GB" w:eastAsia="en-US"/>
              </w:rPr>
              <w:tab/>
            </w:r>
            <w:r w:rsidR="00BB5090" w:rsidRPr="0025501D">
              <w:rPr>
                <w:rFonts w:asciiTheme="minorHAnsi" w:hAnsiTheme="minorHAnsi" w:cstheme="minorBidi"/>
                <w:sz w:val="26"/>
                <w:szCs w:val="26"/>
                <w:rtl/>
                <w:lang w:val="ar"/>
              </w:rPr>
              <w:t xml:space="preserve">لن تتحمل </w:t>
            </w:r>
            <w:proofErr w:type="spellStart"/>
            <w:r w:rsidR="00BB5090" w:rsidRPr="0025501D">
              <w:rPr>
                <w:rFonts w:asciiTheme="minorHAnsi" w:hAnsiTheme="minorHAnsi" w:cstheme="minorBidi"/>
                <w:sz w:val="26"/>
                <w:szCs w:val="26"/>
                <w:rtl/>
                <w:lang w:val="ar"/>
              </w:rPr>
              <w:t>آرلا</w:t>
            </w:r>
            <w:proofErr w:type="spellEnd"/>
            <w:r w:rsidR="00BB5090" w:rsidRPr="0025501D">
              <w:rPr>
                <w:rFonts w:asciiTheme="minorHAnsi" w:hAnsiTheme="minorHAnsi" w:cstheme="minorBidi"/>
                <w:sz w:val="26"/>
                <w:szCs w:val="26"/>
                <w:rtl/>
                <w:lang w:val="ar"/>
              </w:rPr>
              <w:t xml:space="preserve"> المسؤولية إذا كانت تفاصيل الاتصال المقدمة غير مكتملة أو غير </w:t>
            </w:r>
            <w:r w:rsidR="00941802" w:rsidRPr="0025501D">
              <w:rPr>
                <w:rFonts w:asciiTheme="minorHAnsi" w:hAnsiTheme="minorHAnsi" w:cstheme="minorBidi" w:hint="eastAsia"/>
                <w:sz w:val="26"/>
                <w:szCs w:val="26"/>
                <w:rtl/>
                <w:lang w:val="ar"/>
              </w:rPr>
              <w:t>صحيحة</w:t>
            </w:r>
            <w:r w:rsidR="00BB5090" w:rsidRPr="0025501D">
              <w:rPr>
                <w:rFonts w:asciiTheme="minorHAnsi" w:hAnsiTheme="minorHAnsi" w:cstheme="minorBidi"/>
                <w:sz w:val="26"/>
                <w:szCs w:val="26"/>
                <w:rtl/>
                <w:lang w:val="ar"/>
              </w:rPr>
              <w:t>.</w:t>
            </w:r>
          </w:p>
        </w:tc>
      </w:tr>
      <w:tr w:rsidR="00BB5090" w:rsidRPr="000B344A" w14:paraId="7CCC96A8" w14:textId="77777777" w:rsidTr="00BB5090">
        <w:tc>
          <w:tcPr>
            <w:tcW w:w="5110" w:type="dxa"/>
          </w:tcPr>
          <w:p w14:paraId="382DFFC6" w14:textId="77777777" w:rsidR="00BB5090" w:rsidRPr="000B344A" w:rsidRDefault="00BB5090" w:rsidP="00BB5090">
            <w:pPr>
              <w:pStyle w:val="ListParagraph"/>
              <w:ind w:left="525" w:firstLine="0"/>
              <w:jc w:val="both"/>
              <w:rPr>
                <w:rFonts w:ascii="Times New Roman" w:hAnsi="Times New Roman" w:cs="Times New Roman"/>
                <w:sz w:val="24"/>
                <w:szCs w:val="24"/>
                <w:lang w:val="en-GB"/>
              </w:rPr>
            </w:pPr>
          </w:p>
        </w:tc>
        <w:tc>
          <w:tcPr>
            <w:tcW w:w="236" w:type="dxa"/>
          </w:tcPr>
          <w:p w14:paraId="57BA28B1" w14:textId="77777777" w:rsidR="00BB5090" w:rsidRPr="000B344A" w:rsidRDefault="00BB5090" w:rsidP="00BB5090">
            <w:pPr>
              <w:jc w:val="center"/>
              <w:rPr>
                <w:rFonts w:eastAsia="Calibri"/>
                <w:b/>
                <w:bCs/>
                <w:sz w:val="32"/>
                <w:szCs w:val="32"/>
                <w:u w:val="single"/>
                <w:lang w:val="en-GB" w:eastAsia="en-US"/>
              </w:rPr>
            </w:pPr>
          </w:p>
        </w:tc>
        <w:tc>
          <w:tcPr>
            <w:tcW w:w="5004" w:type="dxa"/>
          </w:tcPr>
          <w:p w14:paraId="313C4581" w14:textId="77777777" w:rsidR="00BB5090" w:rsidRPr="00491A4D" w:rsidRDefault="00BB5090" w:rsidP="0025501D">
            <w:pPr>
              <w:bidi/>
              <w:ind w:left="436"/>
              <w:jc w:val="both"/>
              <w:rPr>
                <w:rFonts w:eastAsia="Calibri"/>
                <w:b/>
                <w:bCs/>
                <w:sz w:val="26"/>
                <w:szCs w:val="26"/>
                <w:u w:val="single"/>
                <w:rtl/>
                <w:lang w:val="en-GB" w:eastAsia="en-US"/>
              </w:rPr>
            </w:pPr>
          </w:p>
        </w:tc>
      </w:tr>
      <w:tr w:rsidR="00BB5090" w:rsidRPr="000B344A" w14:paraId="4B933737" w14:textId="5908DC51" w:rsidTr="00BB5090">
        <w:tc>
          <w:tcPr>
            <w:tcW w:w="5110" w:type="dxa"/>
          </w:tcPr>
          <w:p w14:paraId="3B2668E7" w14:textId="6DA1FDF5" w:rsidR="00BB5090" w:rsidRPr="0025501D" w:rsidRDefault="00821AF7" w:rsidP="0025501D">
            <w:pPr>
              <w:ind w:left="525" w:hanging="558"/>
              <w:jc w:val="both"/>
              <w:rPr>
                <w:sz w:val="24"/>
                <w:szCs w:val="24"/>
                <w:lang w:val="en-GB"/>
              </w:rPr>
            </w:pPr>
            <w:r w:rsidRPr="000B344A">
              <w:rPr>
                <w:rFonts w:eastAsia="Calibri"/>
                <w:sz w:val="24"/>
                <w:szCs w:val="24"/>
                <w:lang w:val="en-GB" w:eastAsia="en-US"/>
              </w:rPr>
              <w:t>4.</w:t>
            </w:r>
            <w:r w:rsidRPr="000B344A">
              <w:rPr>
                <w:rFonts w:eastAsia="Calibri"/>
                <w:sz w:val="24"/>
                <w:szCs w:val="24"/>
                <w:lang w:val="en-GB" w:eastAsia="en-US"/>
              </w:rPr>
              <w:tab/>
            </w:r>
            <w:r w:rsidR="00BB5090" w:rsidRPr="0025501D">
              <w:rPr>
                <w:rFonts w:asciiTheme="minorHAnsi" w:hAnsiTheme="minorHAnsi" w:cstheme="minorBidi"/>
                <w:sz w:val="24"/>
                <w:szCs w:val="24"/>
                <w:lang w:val="en-GB"/>
              </w:rPr>
              <w:t>The same phone number cannot be used twice to participate.</w:t>
            </w:r>
          </w:p>
        </w:tc>
        <w:tc>
          <w:tcPr>
            <w:tcW w:w="236" w:type="dxa"/>
          </w:tcPr>
          <w:p w14:paraId="5C13C953" w14:textId="77777777" w:rsidR="00BB5090" w:rsidRPr="000B344A" w:rsidRDefault="00BB5090" w:rsidP="00BB5090">
            <w:pPr>
              <w:jc w:val="center"/>
              <w:rPr>
                <w:rFonts w:eastAsia="Calibri"/>
                <w:b/>
                <w:bCs/>
                <w:sz w:val="32"/>
                <w:szCs w:val="32"/>
                <w:u w:val="single"/>
                <w:lang w:val="en-GB" w:eastAsia="en-US"/>
              </w:rPr>
            </w:pPr>
          </w:p>
        </w:tc>
        <w:tc>
          <w:tcPr>
            <w:tcW w:w="5004" w:type="dxa"/>
          </w:tcPr>
          <w:p w14:paraId="5AF8FBB7" w14:textId="2AF83AED" w:rsidR="00BB5090" w:rsidRPr="0025501D" w:rsidRDefault="00821AF7" w:rsidP="0025501D">
            <w:pPr>
              <w:bidi/>
              <w:ind w:left="436" w:hanging="360"/>
              <w:jc w:val="both"/>
              <w:rPr>
                <w:b/>
                <w:bCs/>
                <w:sz w:val="26"/>
                <w:szCs w:val="26"/>
                <w:u w:val="single"/>
                <w:lang w:val="en-GB"/>
              </w:rPr>
            </w:pPr>
            <w:r w:rsidRPr="00491A4D">
              <w:rPr>
                <w:rFonts w:ascii="Calibri" w:hAnsi="Calibri" w:cs="Calibri"/>
                <w:b/>
                <w:sz w:val="24"/>
                <w:szCs w:val="24"/>
                <w:rtl/>
                <w:lang w:val="en-GB" w:eastAsia="en-US"/>
              </w:rPr>
              <w:t>4-</w:t>
            </w:r>
            <w:r w:rsidRPr="00491A4D">
              <w:rPr>
                <w:rFonts w:ascii="Calibri" w:hAnsi="Calibri" w:cs="Calibri"/>
                <w:b/>
                <w:sz w:val="24"/>
                <w:szCs w:val="24"/>
                <w:rtl/>
                <w:lang w:val="en-GB" w:eastAsia="en-US"/>
              </w:rPr>
              <w:tab/>
            </w:r>
            <w:r w:rsidR="00BB5090" w:rsidRPr="0025501D">
              <w:rPr>
                <w:rFonts w:asciiTheme="minorHAnsi" w:hAnsiTheme="minorHAnsi" w:cstheme="minorBidi"/>
                <w:sz w:val="26"/>
                <w:szCs w:val="26"/>
                <w:rtl/>
                <w:lang w:val="ar"/>
              </w:rPr>
              <w:t xml:space="preserve">لا يمكن استخدام نفس رقم الهاتف مرتين </w:t>
            </w:r>
            <w:r w:rsidR="00200007">
              <w:rPr>
                <w:sz w:val="26"/>
                <w:szCs w:val="26"/>
                <w:rtl/>
                <w:lang w:val="ar"/>
              </w:rPr>
              <w:br/>
            </w:r>
            <w:r w:rsidR="00BB5090" w:rsidRPr="0025501D">
              <w:rPr>
                <w:rFonts w:asciiTheme="minorHAnsi" w:hAnsiTheme="minorHAnsi" w:cstheme="minorBidi"/>
                <w:sz w:val="26"/>
                <w:szCs w:val="26"/>
                <w:rtl/>
                <w:lang w:val="ar"/>
              </w:rPr>
              <w:t>للمشاركة.</w:t>
            </w:r>
          </w:p>
        </w:tc>
      </w:tr>
      <w:tr w:rsidR="00BB5090" w:rsidRPr="000B344A" w14:paraId="22E6AEA9" w14:textId="439D3363" w:rsidTr="00BB5090">
        <w:tc>
          <w:tcPr>
            <w:tcW w:w="5110" w:type="dxa"/>
          </w:tcPr>
          <w:p w14:paraId="69BA15E4" w14:textId="77777777" w:rsidR="00BB5090" w:rsidRPr="000B344A" w:rsidRDefault="00BB5090" w:rsidP="00BB5090">
            <w:pPr>
              <w:rPr>
                <w:lang w:val="en-GB"/>
              </w:rPr>
            </w:pPr>
          </w:p>
        </w:tc>
        <w:tc>
          <w:tcPr>
            <w:tcW w:w="236" w:type="dxa"/>
          </w:tcPr>
          <w:p w14:paraId="163F68BF" w14:textId="77777777" w:rsidR="00BB5090" w:rsidRPr="000B344A" w:rsidRDefault="00BB5090" w:rsidP="00BB5090">
            <w:pPr>
              <w:jc w:val="center"/>
              <w:rPr>
                <w:rFonts w:eastAsia="Calibri"/>
                <w:b/>
                <w:bCs/>
                <w:sz w:val="32"/>
                <w:szCs w:val="32"/>
                <w:u w:val="single"/>
                <w:lang w:val="en-GB" w:eastAsia="en-US"/>
              </w:rPr>
            </w:pPr>
          </w:p>
        </w:tc>
        <w:tc>
          <w:tcPr>
            <w:tcW w:w="5004" w:type="dxa"/>
          </w:tcPr>
          <w:p w14:paraId="76666268" w14:textId="77777777" w:rsidR="00BB5090" w:rsidRPr="00491A4D" w:rsidRDefault="00BB5090" w:rsidP="00BB5090">
            <w:pPr>
              <w:bidi/>
              <w:jc w:val="both"/>
              <w:rPr>
                <w:rFonts w:eastAsia="Calibri"/>
                <w:b/>
                <w:bCs/>
                <w:sz w:val="26"/>
                <w:szCs w:val="26"/>
                <w:u w:val="single"/>
                <w:rtl/>
                <w:lang w:val="en-GB" w:eastAsia="en-US"/>
              </w:rPr>
            </w:pPr>
          </w:p>
        </w:tc>
      </w:tr>
      <w:tr w:rsidR="00BB5090" w:rsidRPr="000B344A" w14:paraId="27D28204" w14:textId="4128DB71" w:rsidTr="00BB5090">
        <w:tc>
          <w:tcPr>
            <w:tcW w:w="5110" w:type="dxa"/>
          </w:tcPr>
          <w:p w14:paraId="06C75347" w14:textId="77777777" w:rsidR="00BB5090" w:rsidRPr="000B344A" w:rsidRDefault="00BB5090" w:rsidP="00BB5090">
            <w:pPr>
              <w:rPr>
                <w:rFonts w:eastAsia="Calibri"/>
                <w:b/>
                <w:bCs/>
                <w:sz w:val="28"/>
                <w:szCs w:val="28"/>
                <w:u w:val="single"/>
                <w:lang w:val="en-GB" w:eastAsia="en-US"/>
              </w:rPr>
            </w:pPr>
            <w:r w:rsidRPr="000B344A">
              <w:rPr>
                <w:rFonts w:eastAsia="Calibri"/>
                <w:b/>
                <w:bCs/>
                <w:sz w:val="28"/>
                <w:szCs w:val="28"/>
                <w:u w:val="single"/>
                <w:lang w:val="en-GB" w:eastAsia="en-US"/>
              </w:rPr>
              <w:t>The prize</w:t>
            </w:r>
          </w:p>
        </w:tc>
        <w:tc>
          <w:tcPr>
            <w:tcW w:w="236" w:type="dxa"/>
          </w:tcPr>
          <w:p w14:paraId="79AB7070" w14:textId="77777777" w:rsidR="00BB5090" w:rsidRPr="000B344A" w:rsidRDefault="00BB5090" w:rsidP="00BB5090">
            <w:pPr>
              <w:jc w:val="center"/>
              <w:rPr>
                <w:rFonts w:eastAsia="Calibri"/>
                <w:b/>
                <w:bCs/>
                <w:sz w:val="32"/>
                <w:szCs w:val="32"/>
                <w:u w:val="single"/>
                <w:lang w:val="en-GB" w:eastAsia="en-US"/>
              </w:rPr>
            </w:pPr>
          </w:p>
        </w:tc>
        <w:tc>
          <w:tcPr>
            <w:tcW w:w="5004" w:type="dxa"/>
          </w:tcPr>
          <w:p w14:paraId="5D082CF3" w14:textId="5E07B4B2" w:rsidR="00BB5090" w:rsidRPr="00491A4D" w:rsidRDefault="00BB5090" w:rsidP="00BB5090">
            <w:pPr>
              <w:bidi/>
              <w:jc w:val="both"/>
              <w:rPr>
                <w:rFonts w:eastAsia="Calibri"/>
                <w:b/>
                <w:bCs/>
                <w:sz w:val="26"/>
                <w:szCs w:val="26"/>
                <w:u w:val="single"/>
                <w:rtl/>
                <w:lang w:val="en-GB" w:eastAsia="en-US"/>
              </w:rPr>
            </w:pPr>
            <w:r w:rsidRPr="00491A4D">
              <w:rPr>
                <w:rFonts w:eastAsia="Calibri"/>
                <w:b/>
                <w:bCs/>
                <w:sz w:val="26"/>
                <w:szCs w:val="26"/>
                <w:u w:val="single"/>
                <w:rtl/>
                <w:lang w:val="ar" w:eastAsia="en-US"/>
              </w:rPr>
              <w:t>الجائزة</w:t>
            </w:r>
          </w:p>
        </w:tc>
      </w:tr>
      <w:tr w:rsidR="00821AF7" w:rsidRPr="000B344A" w14:paraId="03B76993" w14:textId="77777777" w:rsidTr="00BB5090">
        <w:tc>
          <w:tcPr>
            <w:tcW w:w="5110" w:type="dxa"/>
          </w:tcPr>
          <w:p w14:paraId="259545DE" w14:textId="77777777" w:rsidR="00821AF7" w:rsidRPr="000B344A" w:rsidRDefault="00821AF7" w:rsidP="00BB5090">
            <w:pPr>
              <w:rPr>
                <w:rFonts w:eastAsia="Calibri"/>
                <w:b/>
                <w:bCs/>
                <w:sz w:val="28"/>
                <w:szCs w:val="28"/>
                <w:u w:val="single"/>
                <w:lang w:val="en-GB" w:eastAsia="en-US"/>
              </w:rPr>
            </w:pPr>
          </w:p>
        </w:tc>
        <w:tc>
          <w:tcPr>
            <w:tcW w:w="236" w:type="dxa"/>
          </w:tcPr>
          <w:p w14:paraId="6AA617CF" w14:textId="77777777" w:rsidR="00821AF7" w:rsidRPr="000B344A" w:rsidRDefault="00821AF7" w:rsidP="00BB5090">
            <w:pPr>
              <w:jc w:val="center"/>
              <w:rPr>
                <w:rFonts w:eastAsia="Calibri"/>
                <w:b/>
                <w:bCs/>
                <w:sz w:val="32"/>
                <w:szCs w:val="32"/>
                <w:u w:val="single"/>
                <w:lang w:val="en-GB" w:eastAsia="en-US"/>
              </w:rPr>
            </w:pPr>
          </w:p>
        </w:tc>
        <w:tc>
          <w:tcPr>
            <w:tcW w:w="5004" w:type="dxa"/>
          </w:tcPr>
          <w:p w14:paraId="00EC48F4" w14:textId="77777777" w:rsidR="00821AF7" w:rsidRPr="00491A4D" w:rsidRDefault="00821AF7" w:rsidP="00BB5090">
            <w:pPr>
              <w:bidi/>
              <w:jc w:val="both"/>
              <w:rPr>
                <w:rFonts w:eastAsia="Calibri"/>
                <w:b/>
                <w:bCs/>
                <w:sz w:val="26"/>
                <w:szCs w:val="26"/>
                <w:u w:val="single"/>
                <w:rtl/>
                <w:lang w:val="ar" w:eastAsia="en-US"/>
              </w:rPr>
            </w:pPr>
          </w:p>
        </w:tc>
      </w:tr>
      <w:tr w:rsidR="00BB5090" w:rsidRPr="000B344A" w14:paraId="198E5096" w14:textId="16E6F4D0" w:rsidTr="00BB5090">
        <w:tc>
          <w:tcPr>
            <w:tcW w:w="5110" w:type="dxa"/>
          </w:tcPr>
          <w:p w14:paraId="51D2A845" w14:textId="77777777" w:rsidR="00BB5090" w:rsidRPr="00793B64" w:rsidRDefault="00BB5090" w:rsidP="00BB5090">
            <w:pPr>
              <w:rPr>
                <w:rFonts w:asciiTheme="minorHAnsi" w:eastAsia="Calibri" w:hAnsiTheme="minorHAnsi" w:cstheme="minorHAnsi"/>
                <w:sz w:val="24"/>
                <w:szCs w:val="24"/>
                <w:lang w:val="en-GB" w:eastAsia="en-US"/>
              </w:rPr>
            </w:pPr>
            <w:r w:rsidRPr="00793B64">
              <w:rPr>
                <w:rFonts w:asciiTheme="minorHAnsi" w:eastAsia="Calibri" w:hAnsiTheme="minorHAnsi" w:cstheme="minorHAnsi"/>
                <w:sz w:val="24"/>
                <w:szCs w:val="24"/>
                <w:lang w:val="en-GB" w:eastAsia="en-US"/>
              </w:rPr>
              <w:t>The prize will be offered in the form of:</w:t>
            </w:r>
          </w:p>
        </w:tc>
        <w:tc>
          <w:tcPr>
            <w:tcW w:w="236" w:type="dxa"/>
          </w:tcPr>
          <w:p w14:paraId="0A185349" w14:textId="77777777" w:rsidR="00BB5090" w:rsidRPr="000B344A" w:rsidRDefault="00BB5090" w:rsidP="00BB5090">
            <w:pPr>
              <w:jc w:val="center"/>
              <w:rPr>
                <w:rFonts w:eastAsia="Calibri"/>
                <w:b/>
                <w:bCs/>
                <w:sz w:val="32"/>
                <w:szCs w:val="32"/>
                <w:u w:val="single"/>
                <w:lang w:val="en-GB" w:eastAsia="en-US"/>
              </w:rPr>
            </w:pPr>
          </w:p>
        </w:tc>
        <w:tc>
          <w:tcPr>
            <w:tcW w:w="5004" w:type="dxa"/>
          </w:tcPr>
          <w:p w14:paraId="342C2E1D" w14:textId="68ABF511" w:rsidR="00BB5090" w:rsidRPr="00491A4D" w:rsidRDefault="00BB5090" w:rsidP="00BB5090">
            <w:pPr>
              <w:bidi/>
              <w:jc w:val="both"/>
              <w:rPr>
                <w:rFonts w:eastAsia="Calibri"/>
                <w:b/>
                <w:bCs/>
                <w:sz w:val="26"/>
                <w:szCs w:val="26"/>
                <w:u w:val="single"/>
                <w:rtl/>
                <w:lang w:val="en-GB" w:eastAsia="en-US"/>
              </w:rPr>
            </w:pPr>
            <w:r w:rsidRPr="00491A4D">
              <w:rPr>
                <w:rFonts w:eastAsia="Calibri"/>
                <w:sz w:val="26"/>
                <w:szCs w:val="26"/>
                <w:rtl/>
                <w:lang w:val="ar" w:eastAsia="en-US"/>
              </w:rPr>
              <w:t>سيتم تقديم الجائزة على شكل:</w:t>
            </w:r>
          </w:p>
        </w:tc>
      </w:tr>
      <w:tr w:rsidR="00821AF7" w:rsidRPr="000B344A" w14:paraId="692ABFF4" w14:textId="77777777" w:rsidTr="00BB5090">
        <w:tc>
          <w:tcPr>
            <w:tcW w:w="5110" w:type="dxa"/>
          </w:tcPr>
          <w:p w14:paraId="0F4A983C" w14:textId="77777777" w:rsidR="00821AF7" w:rsidRPr="000B344A" w:rsidRDefault="00821AF7" w:rsidP="00BB5090">
            <w:pPr>
              <w:rPr>
                <w:rFonts w:eastAsia="Calibri"/>
                <w:sz w:val="24"/>
                <w:szCs w:val="24"/>
                <w:lang w:val="en-GB" w:eastAsia="en-US"/>
              </w:rPr>
            </w:pPr>
          </w:p>
        </w:tc>
        <w:tc>
          <w:tcPr>
            <w:tcW w:w="236" w:type="dxa"/>
          </w:tcPr>
          <w:p w14:paraId="3BBEE048" w14:textId="77777777" w:rsidR="00821AF7" w:rsidRPr="000B344A" w:rsidRDefault="00821AF7" w:rsidP="00BB5090">
            <w:pPr>
              <w:jc w:val="center"/>
              <w:rPr>
                <w:rFonts w:eastAsia="Calibri"/>
                <w:b/>
                <w:bCs/>
                <w:sz w:val="32"/>
                <w:szCs w:val="32"/>
                <w:u w:val="single"/>
                <w:lang w:val="en-GB" w:eastAsia="en-US"/>
              </w:rPr>
            </w:pPr>
          </w:p>
        </w:tc>
        <w:tc>
          <w:tcPr>
            <w:tcW w:w="5004" w:type="dxa"/>
          </w:tcPr>
          <w:p w14:paraId="24AF039F" w14:textId="77777777" w:rsidR="00821AF7" w:rsidRPr="00491A4D" w:rsidRDefault="00821AF7" w:rsidP="00BB5090">
            <w:pPr>
              <w:bidi/>
              <w:jc w:val="both"/>
              <w:rPr>
                <w:rFonts w:eastAsia="Calibri"/>
                <w:sz w:val="26"/>
                <w:szCs w:val="26"/>
                <w:rtl/>
                <w:lang w:val="ar" w:eastAsia="en-US"/>
              </w:rPr>
            </w:pPr>
          </w:p>
        </w:tc>
      </w:tr>
      <w:tr w:rsidR="00BB5090" w:rsidRPr="000B344A" w14:paraId="0285387C" w14:textId="0A0A2059" w:rsidTr="00BB5090">
        <w:tc>
          <w:tcPr>
            <w:tcW w:w="5110" w:type="dxa"/>
          </w:tcPr>
          <w:p w14:paraId="03B64517" w14:textId="23F76868" w:rsidR="00BB5090" w:rsidRPr="0025501D" w:rsidRDefault="00821AF7" w:rsidP="0025501D">
            <w:pPr>
              <w:ind w:left="543" w:hanging="531"/>
              <w:jc w:val="both"/>
              <w:rPr>
                <w:sz w:val="24"/>
                <w:szCs w:val="24"/>
                <w:lang w:val="en-GB"/>
              </w:rPr>
            </w:pPr>
            <w:r w:rsidRPr="000B344A">
              <w:rPr>
                <w:rFonts w:eastAsia="Calibri"/>
                <w:sz w:val="24"/>
                <w:szCs w:val="24"/>
                <w:lang w:val="en-GB" w:eastAsia="en-US"/>
              </w:rPr>
              <w:t>1.</w:t>
            </w:r>
            <w:r w:rsidRPr="000B344A">
              <w:rPr>
                <w:rFonts w:eastAsia="Calibri"/>
                <w:sz w:val="24"/>
                <w:szCs w:val="24"/>
                <w:lang w:val="en-GB" w:eastAsia="en-US"/>
              </w:rPr>
              <w:tab/>
            </w:r>
            <w:r w:rsidR="00BB5090" w:rsidRPr="0025501D">
              <w:rPr>
                <w:rFonts w:asciiTheme="minorHAnsi" w:hAnsiTheme="minorHAnsi" w:cstheme="minorBidi"/>
                <w:b/>
                <w:bCs/>
                <w:sz w:val="24"/>
                <w:szCs w:val="24"/>
                <w:lang w:val="en-GB"/>
              </w:rPr>
              <w:t>Gold Tier Prize:</w:t>
            </w:r>
            <w:r w:rsidR="00BB5090" w:rsidRPr="0025501D">
              <w:rPr>
                <w:rFonts w:asciiTheme="minorHAnsi" w:hAnsiTheme="minorHAnsi" w:cstheme="minorBidi"/>
                <w:sz w:val="24"/>
                <w:szCs w:val="24"/>
                <w:lang w:val="en-GB"/>
              </w:rPr>
              <w:t xml:space="preserve"> Tuition Fees for a select number of winners in each market. The value of the fees varies per market depending on the average annual tuition fee per country. The winner doesn’t need to provide any schooling proof, they will receive the cash equivalent once they win the prize. </w:t>
            </w:r>
          </w:p>
        </w:tc>
        <w:tc>
          <w:tcPr>
            <w:tcW w:w="236" w:type="dxa"/>
          </w:tcPr>
          <w:p w14:paraId="44E843F9" w14:textId="77777777" w:rsidR="00BB5090" w:rsidRPr="000B344A" w:rsidRDefault="00BB5090" w:rsidP="00BB5090">
            <w:pPr>
              <w:jc w:val="center"/>
              <w:rPr>
                <w:rFonts w:eastAsia="Calibri"/>
                <w:b/>
                <w:bCs/>
                <w:sz w:val="32"/>
                <w:szCs w:val="32"/>
                <w:u w:val="single"/>
                <w:lang w:val="en-GB" w:eastAsia="en-US"/>
              </w:rPr>
            </w:pPr>
          </w:p>
        </w:tc>
        <w:tc>
          <w:tcPr>
            <w:tcW w:w="5004" w:type="dxa"/>
          </w:tcPr>
          <w:p w14:paraId="641EE009" w14:textId="589A17E3" w:rsidR="00BB5090" w:rsidRPr="0025501D" w:rsidRDefault="00821AF7" w:rsidP="0025501D">
            <w:pPr>
              <w:bidi/>
              <w:ind w:left="436" w:hanging="360"/>
              <w:jc w:val="both"/>
              <w:rPr>
                <w:b/>
                <w:bCs/>
                <w:sz w:val="26"/>
                <w:szCs w:val="26"/>
                <w:u w:val="single"/>
                <w:lang w:val="en-GB"/>
              </w:rPr>
            </w:pPr>
            <w:r w:rsidRPr="00491A4D">
              <w:rPr>
                <w:rFonts w:ascii="Calibri" w:hAnsi="Calibri" w:cs="Calibri"/>
                <w:b/>
                <w:sz w:val="24"/>
                <w:szCs w:val="24"/>
                <w:rtl/>
                <w:lang w:val="en-GB" w:eastAsia="en-US"/>
              </w:rPr>
              <w:t>1-</w:t>
            </w:r>
            <w:r w:rsidRPr="00491A4D">
              <w:rPr>
                <w:rFonts w:ascii="Calibri" w:hAnsi="Calibri" w:cs="Calibri"/>
                <w:b/>
                <w:sz w:val="24"/>
                <w:szCs w:val="24"/>
                <w:rtl/>
                <w:lang w:val="en-GB" w:eastAsia="en-US"/>
              </w:rPr>
              <w:tab/>
            </w:r>
            <w:r w:rsidR="00BB5090" w:rsidRPr="0025501D">
              <w:rPr>
                <w:rFonts w:asciiTheme="minorHAnsi" w:hAnsiTheme="minorHAnsi" w:cstheme="minorBidi"/>
                <w:b/>
                <w:bCs/>
                <w:sz w:val="26"/>
                <w:szCs w:val="26"/>
                <w:rtl/>
                <w:lang w:val="ar"/>
              </w:rPr>
              <w:t>جائزة المستوى الذهبي</w:t>
            </w:r>
            <w:r w:rsidR="00BB5090" w:rsidRPr="0025501D">
              <w:rPr>
                <w:rFonts w:asciiTheme="minorHAnsi" w:hAnsiTheme="minorHAnsi" w:cstheme="minorBidi"/>
                <w:sz w:val="26"/>
                <w:szCs w:val="26"/>
                <w:rtl/>
                <w:lang w:val="ar"/>
              </w:rPr>
              <w:t xml:space="preserve">: الرسوم الدراسية لعدد محدد من الفائزين في كل سوق. تختلف قيمة الرسوم حسب السوق اعتمادًا على متوسط الرسوم الدراسية </w:t>
            </w:r>
            <w:r w:rsidR="000A338D">
              <w:rPr>
                <w:sz w:val="26"/>
                <w:szCs w:val="26"/>
                <w:rtl/>
                <w:lang w:val="ar"/>
              </w:rPr>
              <w:br/>
            </w:r>
            <w:r w:rsidR="00BB5090" w:rsidRPr="0025501D">
              <w:rPr>
                <w:rFonts w:asciiTheme="minorHAnsi" w:hAnsiTheme="minorHAnsi" w:cstheme="minorBidi"/>
                <w:sz w:val="26"/>
                <w:szCs w:val="26"/>
                <w:rtl/>
                <w:lang w:val="ar"/>
              </w:rPr>
              <w:t xml:space="preserve">السنوية لكل دولة. لا يتعين على الفائز تقديم أي إثبات </w:t>
            </w:r>
            <w:r w:rsidR="00450B34" w:rsidRPr="0025501D">
              <w:rPr>
                <w:rFonts w:asciiTheme="minorHAnsi" w:hAnsiTheme="minorHAnsi" w:cstheme="minorBidi" w:hint="eastAsia"/>
                <w:sz w:val="26"/>
                <w:szCs w:val="26"/>
                <w:rtl/>
                <w:lang w:val="ar"/>
              </w:rPr>
              <w:t>لل</w:t>
            </w:r>
            <w:r w:rsidR="00BB5090" w:rsidRPr="0025501D">
              <w:rPr>
                <w:rFonts w:asciiTheme="minorHAnsi" w:hAnsiTheme="minorHAnsi" w:cstheme="minorBidi"/>
                <w:sz w:val="26"/>
                <w:szCs w:val="26"/>
                <w:rtl/>
                <w:lang w:val="ar"/>
              </w:rPr>
              <w:t>دراس</w:t>
            </w:r>
            <w:r w:rsidR="00450B34" w:rsidRPr="0025501D">
              <w:rPr>
                <w:rFonts w:asciiTheme="minorHAnsi" w:hAnsiTheme="minorHAnsi" w:cstheme="minorBidi" w:hint="eastAsia"/>
                <w:sz w:val="26"/>
                <w:szCs w:val="26"/>
                <w:rtl/>
                <w:lang w:val="ar"/>
              </w:rPr>
              <w:t>ة</w:t>
            </w:r>
            <w:r w:rsidR="00BB5090" w:rsidRPr="0025501D">
              <w:rPr>
                <w:rFonts w:asciiTheme="minorHAnsi" w:hAnsiTheme="minorHAnsi" w:cstheme="minorBidi"/>
                <w:sz w:val="26"/>
                <w:szCs w:val="26"/>
                <w:rtl/>
                <w:lang w:val="ar"/>
              </w:rPr>
              <w:t xml:space="preserve">، وسيحصل على المقابل النقدي بمجرد فوزه </w:t>
            </w:r>
            <w:r w:rsidR="00C95F4A">
              <w:rPr>
                <w:sz w:val="26"/>
                <w:szCs w:val="26"/>
                <w:rtl/>
                <w:lang w:val="ar"/>
              </w:rPr>
              <w:br/>
            </w:r>
            <w:r w:rsidR="00BB5090" w:rsidRPr="0025501D">
              <w:rPr>
                <w:rFonts w:asciiTheme="minorHAnsi" w:hAnsiTheme="minorHAnsi" w:cstheme="minorBidi"/>
                <w:sz w:val="26"/>
                <w:szCs w:val="26"/>
                <w:rtl/>
                <w:lang w:val="ar"/>
              </w:rPr>
              <w:t xml:space="preserve">بالجائزة. </w:t>
            </w:r>
          </w:p>
        </w:tc>
      </w:tr>
      <w:tr w:rsidR="00BB5090" w:rsidRPr="000B344A" w14:paraId="35DFF4B6" w14:textId="0B5C6974" w:rsidTr="00BB5090">
        <w:tc>
          <w:tcPr>
            <w:tcW w:w="5110" w:type="dxa"/>
          </w:tcPr>
          <w:p w14:paraId="4BD49835" w14:textId="77777777" w:rsidR="00BB5090" w:rsidRPr="000B344A" w:rsidRDefault="00BB5090" w:rsidP="00BB5090">
            <w:pPr>
              <w:pStyle w:val="ListParagraph"/>
              <w:ind w:left="543" w:hanging="531"/>
              <w:jc w:val="both"/>
              <w:rPr>
                <w:rFonts w:ascii="Times New Roman" w:hAnsi="Times New Roman" w:cs="Times New Roman"/>
                <w:sz w:val="24"/>
                <w:szCs w:val="24"/>
                <w:lang w:val="en-GB"/>
              </w:rPr>
            </w:pPr>
          </w:p>
        </w:tc>
        <w:tc>
          <w:tcPr>
            <w:tcW w:w="236" w:type="dxa"/>
          </w:tcPr>
          <w:p w14:paraId="7DCBC483" w14:textId="77777777" w:rsidR="00BB5090" w:rsidRPr="000B344A" w:rsidRDefault="00BB5090" w:rsidP="00BB5090">
            <w:pPr>
              <w:jc w:val="center"/>
              <w:rPr>
                <w:rFonts w:eastAsia="Calibri"/>
                <w:b/>
                <w:bCs/>
                <w:sz w:val="32"/>
                <w:szCs w:val="32"/>
                <w:u w:val="single"/>
                <w:lang w:val="en-GB" w:eastAsia="en-US"/>
              </w:rPr>
            </w:pPr>
          </w:p>
        </w:tc>
        <w:tc>
          <w:tcPr>
            <w:tcW w:w="5004" w:type="dxa"/>
          </w:tcPr>
          <w:p w14:paraId="17855001" w14:textId="77777777" w:rsidR="00BB5090" w:rsidRPr="00491A4D" w:rsidRDefault="00BB5090" w:rsidP="0025501D">
            <w:pPr>
              <w:bidi/>
              <w:ind w:left="436"/>
              <w:jc w:val="both"/>
              <w:rPr>
                <w:rFonts w:eastAsia="Calibri"/>
                <w:b/>
                <w:bCs/>
                <w:sz w:val="26"/>
                <w:szCs w:val="26"/>
                <w:u w:val="single"/>
                <w:rtl/>
                <w:lang w:val="en-GB" w:eastAsia="en-US"/>
              </w:rPr>
            </w:pPr>
          </w:p>
        </w:tc>
      </w:tr>
      <w:tr w:rsidR="00BB5090" w:rsidRPr="000B344A" w14:paraId="1A8AC003" w14:textId="69CD5F5A" w:rsidTr="00BB5090">
        <w:tc>
          <w:tcPr>
            <w:tcW w:w="5110" w:type="dxa"/>
          </w:tcPr>
          <w:p w14:paraId="6BBBB139" w14:textId="1E466C76" w:rsidR="00BB5090" w:rsidRPr="0025501D" w:rsidRDefault="00821AF7" w:rsidP="0025501D">
            <w:pPr>
              <w:ind w:left="543" w:hanging="531"/>
              <w:jc w:val="both"/>
              <w:rPr>
                <w:sz w:val="24"/>
                <w:szCs w:val="24"/>
                <w:lang w:val="en-GB"/>
              </w:rPr>
            </w:pPr>
            <w:r w:rsidRPr="000B344A">
              <w:rPr>
                <w:rFonts w:eastAsia="Calibri"/>
                <w:sz w:val="24"/>
                <w:szCs w:val="24"/>
                <w:lang w:val="en-GB" w:eastAsia="en-US"/>
              </w:rPr>
              <w:t>2.</w:t>
            </w:r>
            <w:r w:rsidRPr="000B344A">
              <w:rPr>
                <w:rFonts w:eastAsia="Calibri"/>
                <w:sz w:val="24"/>
                <w:szCs w:val="24"/>
                <w:lang w:val="en-GB" w:eastAsia="en-US"/>
              </w:rPr>
              <w:tab/>
            </w:r>
            <w:r w:rsidR="00BB5090" w:rsidRPr="0025501D">
              <w:rPr>
                <w:rFonts w:asciiTheme="minorHAnsi" w:hAnsiTheme="minorHAnsi" w:cstheme="minorBidi"/>
                <w:b/>
                <w:bCs/>
                <w:sz w:val="24"/>
                <w:szCs w:val="24"/>
                <w:lang w:val="en-GB"/>
              </w:rPr>
              <w:t>Silver Tier Prize 1:</w:t>
            </w:r>
            <w:r w:rsidR="00BB5090" w:rsidRPr="0025501D">
              <w:rPr>
                <w:rFonts w:asciiTheme="minorHAnsi" w:hAnsiTheme="minorHAnsi" w:cstheme="minorBidi"/>
                <w:sz w:val="24"/>
                <w:szCs w:val="24"/>
                <w:lang w:val="en-GB"/>
              </w:rPr>
              <w:t xml:space="preserve"> Select amount of Gift vouchers provided by </w:t>
            </w:r>
            <w:proofErr w:type="spellStart"/>
            <w:r w:rsidR="00BB5090" w:rsidRPr="0025501D">
              <w:rPr>
                <w:rFonts w:asciiTheme="minorHAnsi" w:hAnsiTheme="minorHAnsi" w:cstheme="minorBidi"/>
                <w:sz w:val="24"/>
                <w:szCs w:val="24"/>
                <w:lang w:val="en-GB"/>
              </w:rPr>
              <w:t>Yougotagift</w:t>
            </w:r>
            <w:proofErr w:type="spellEnd"/>
            <w:r w:rsidR="00BB5090" w:rsidRPr="0025501D">
              <w:rPr>
                <w:rFonts w:asciiTheme="minorHAnsi" w:hAnsiTheme="minorHAnsi" w:cstheme="minorBidi"/>
                <w:sz w:val="24"/>
                <w:szCs w:val="24"/>
                <w:lang w:val="en-GB"/>
              </w:rPr>
              <w:t xml:space="preserve"> company worth USD 100 can be redeemed online or instore for Shahid, Virgin Megastores &amp; Jarir valid for 1 year. </w:t>
            </w:r>
          </w:p>
        </w:tc>
        <w:tc>
          <w:tcPr>
            <w:tcW w:w="236" w:type="dxa"/>
          </w:tcPr>
          <w:p w14:paraId="3F62F57F" w14:textId="77777777" w:rsidR="00BB5090" w:rsidRPr="000B344A" w:rsidRDefault="00BB5090" w:rsidP="00BB5090">
            <w:pPr>
              <w:jc w:val="center"/>
              <w:rPr>
                <w:rFonts w:eastAsia="Calibri"/>
                <w:b/>
                <w:bCs/>
                <w:sz w:val="32"/>
                <w:szCs w:val="32"/>
                <w:u w:val="single"/>
                <w:lang w:val="en-GB" w:eastAsia="en-US"/>
              </w:rPr>
            </w:pPr>
          </w:p>
        </w:tc>
        <w:tc>
          <w:tcPr>
            <w:tcW w:w="5004" w:type="dxa"/>
          </w:tcPr>
          <w:p w14:paraId="6B6D8767" w14:textId="0BA10FA0" w:rsidR="00BB5090" w:rsidRPr="0025501D" w:rsidRDefault="00821AF7" w:rsidP="0025501D">
            <w:pPr>
              <w:bidi/>
              <w:ind w:left="436" w:hanging="360"/>
              <w:jc w:val="both"/>
              <w:rPr>
                <w:b/>
                <w:bCs/>
                <w:sz w:val="26"/>
                <w:szCs w:val="26"/>
                <w:u w:val="single"/>
                <w:lang w:val="en-GB"/>
              </w:rPr>
            </w:pPr>
            <w:r w:rsidRPr="00491A4D">
              <w:rPr>
                <w:rFonts w:ascii="Calibri" w:hAnsi="Calibri" w:cs="Calibri"/>
                <w:b/>
                <w:sz w:val="24"/>
                <w:szCs w:val="24"/>
                <w:rtl/>
                <w:lang w:val="en-GB" w:eastAsia="en-US"/>
              </w:rPr>
              <w:t>2-</w:t>
            </w:r>
            <w:r w:rsidRPr="00491A4D">
              <w:rPr>
                <w:rFonts w:ascii="Calibri" w:hAnsi="Calibri" w:cs="Calibri"/>
                <w:b/>
                <w:sz w:val="24"/>
                <w:szCs w:val="24"/>
                <w:rtl/>
                <w:lang w:val="en-GB" w:eastAsia="en-US"/>
              </w:rPr>
              <w:tab/>
            </w:r>
            <w:r w:rsidR="00BB5090" w:rsidRPr="0025501D">
              <w:rPr>
                <w:rFonts w:asciiTheme="minorHAnsi" w:hAnsiTheme="minorHAnsi" w:cstheme="minorBidi"/>
                <w:b/>
                <w:bCs/>
                <w:sz w:val="26"/>
                <w:szCs w:val="26"/>
                <w:rtl/>
                <w:lang w:val="ar"/>
              </w:rPr>
              <w:t>جائزة المستوى الفضي 1</w:t>
            </w:r>
            <w:r w:rsidR="00BB5090" w:rsidRPr="0025501D">
              <w:rPr>
                <w:rFonts w:asciiTheme="minorHAnsi" w:hAnsiTheme="minorHAnsi" w:cstheme="minorBidi"/>
                <w:sz w:val="26"/>
                <w:szCs w:val="26"/>
                <w:rtl/>
                <w:lang w:val="ar"/>
              </w:rPr>
              <w:t xml:space="preserve">: يمكنك استبدال مبلغ محدد من قسائم الهدايا المقدمة من شركة </w:t>
            </w:r>
            <w:proofErr w:type="spellStart"/>
            <w:r w:rsidR="00BB5090" w:rsidRPr="0025501D">
              <w:rPr>
                <w:rFonts w:asciiTheme="minorHAnsi" w:hAnsiTheme="minorHAnsi" w:cstheme="minorBidi"/>
                <w:sz w:val="26"/>
                <w:szCs w:val="26"/>
                <w:rtl/>
                <w:lang w:val="ar"/>
              </w:rPr>
              <w:t>يو</w:t>
            </w:r>
            <w:proofErr w:type="spellEnd"/>
            <w:r w:rsidR="00BB5090" w:rsidRPr="0025501D">
              <w:rPr>
                <w:rFonts w:asciiTheme="minorHAnsi" w:hAnsiTheme="minorHAnsi" w:cstheme="minorBidi"/>
                <w:sz w:val="26"/>
                <w:szCs w:val="26"/>
                <w:rtl/>
                <w:lang w:val="ar"/>
              </w:rPr>
              <w:t xml:space="preserve"> جوت ايه حفت بقيمة 100 دولار أمريكي عبر الإنترنت أو في متجر شاهد </w:t>
            </w:r>
            <w:proofErr w:type="spellStart"/>
            <w:r w:rsidR="00BB5090" w:rsidRPr="0025501D">
              <w:rPr>
                <w:rFonts w:asciiTheme="minorHAnsi" w:hAnsiTheme="minorHAnsi" w:cstheme="minorBidi"/>
                <w:sz w:val="26"/>
                <w:szCs w:val="26"/>
                <w:rtl/>
                <w:lang w:val="ar"/>
              </w:rPr>
              <w:t>وفيرجن</w:t>
            </w:r>
            <w:proofErr w:type="spellEnd"/>
            <w:r w:rsidR="00BB5090" w:rsidRPr="0025501D">
              <w:rPr>
                <w:rFonts w:asciiTheme="minorHAnsi" w:hAnsiTheme="minorHAnsi" w:cstheme="minorBidi"/>
                <w:sz w:val="26"/>
                <w:szCs w:val="26"/>
                <w:rtl/>
                <w:lang w:val="ar"/>
              </w:rPr>
              <w:t xml:space="preserve"> </w:t>
            </w:r>
            <w:proofErr w:type="spellStart"/>
            <w:r w:rsidR="00BB5090" w:rsidRPr="0025501D">
              <w:rPr>
                <w:rFonts w:asciiTheme="minorHAnsi" w:hAnsiTheme="minorHAnsi" w:cstheme="minorBidi"/>
                <w:sz w:val="26"/>
                <w:szCs w:val="26"/>
                <w:rtl/>
                <w:lang w:val="ar"/>
              </w:rPr>
              <w:t>ميجاستورز</w:t>
            </w:r>
            <w:proofErr w:type="spellEnd"/>
            <w:r w:rsidR="00BB5090" w:rsidRPr="0025501D">
              <w:rPr>
                <w:rFonts w:asciiTheme="minorHAnsi" w:hAnsiTheme="minorHAnsi" w:cstheme="minorBidi"/>
                <w:sz w:val="26"/>
                <w:szCs w:val="26"/>
                <w:rtl/>
                <w:lang w:val="ar"/>
              </w:rPr>
              <w:t xml:space="preserve"> وجرير </w:t>
            </w:r>
            <w:r w:rsidR="00450B34" w:rsidRPr="0025501D">
              <w:rPr>
                <w:rFonts w:asciiTheme="minorHAnsi" w:hAnsiTheme="minorHAnsi" w:cstheme="minorBidi" w:hint="eastAsia"/>
                <w:sz w:val="26"/>
                <w:szCs w:val="26"/>
                <w:rtl/>
                <w:lang w:val="ar"/>
              </w:rPr>
              <w:t>وهي</w:t>
            </w:r>
            <w:r w:rsidR="00450B34" w:rsidRPr="0025501D">
              <w:rPr>
                <w:rFonts w:asciiTheme="minorHAnsi" w:hAnsiTheme="minorHAnsi" w:cstheme="minorBidi"/>
                <w:sz w:val="26"/>
                <w:szCs w:val="26"/>
                <w:rtl/>
                <w:lang w:val="ar"/>
              </w:rPr>
              <w:t xml:space="preserve"> </w:t>
            </w:r>
            <w:r w:rsidR="00BB5090" w:rsidRPr="0025501D">
              <w:rPr>
                <w:rFonts w:asciiTheme="minorHAnsi" w:hAnsiTheme="minorHAnsi" w:cstheme="minorBidi"/>
                <w:sz w:val="26"/>
                <w:szCs w:val="26"/>
                <w:rtl/>
                <w:lang w:val="ar"/>
              </w:rPr>
              <w:t xml:space="preserve">صالحة لمدة عام واحد. </w:t>
            </w:r>
          </w:p>
        </w:tc>
      </w:tr>
      <w:tr w:rsidR="00BB5090" w:rsidRPr="000B344A" w14:paraId="685824B1" w14:textId="706B9C55" w:rsidTr="00BB5090">
        <w:tc>
          <w:tcPr>
            <w:tcW w:w="5110" w:type="dxa"/>
          </w:tcPr>
          <w:p w14:paraId="57F4E092" w14:textId="77777777" w:rsidR="00BB5090" w:rsidRPr="000B344A" w:rsidRDefault="00BB5090" w:rsidP="00BB5090">
            <w:pPr>
              <w:pStyle w:val="ListParagraph"/>
              <w:ind w:left="0" w:firstLine="0"/>
              <w:rPr>
                <w:rFonts w:ascii="Times New Roman" w:hAnsi="Times New Roman" w:cs="Times New Roman"/>
                <w:sz w:val="24"/>
                <w:szCs w:val="24"/>
                <w:lang w:val="en-GB"/>
              </w:rPr>
            </w:pPr>
          </w:p>
        </w:tc>
        <w:tc>
          <w:tcPr>
            <w:tcW w:w="236" w:type="dxa"/>
          </w:tcPr>
          <w:p w14:paraId="4D509E8E" w14:textId="77777777" w:rsidR="00BB5090" w:rsidRPr="000B344A" w:rsidRDefault="00BB5090" w:rsidP="00BB5090">
            <w:pPr>
              <w:jc w:val="center"/>
              <w:rPr>
                <w:rFonts w:eastAsia="Calibri"/>
                <w:b/>
                <w:bCs/>
                <w:sz w:val="32"/>
                <w:szCs w:val="32"/>
                <w:u w:val="single"/>
                <w:lang w:val="en-GB" w:eastAsia="en-US"/>
              </w:rPr>
            </w:pPr>
          </w:p>
        </w:tc>
        <w:tc>
          <w:tcPr>
            <w:tcW w:w="5004" w:type="dxa"/>
          </w:tcPr>
          <w:p w14:paraId="1AD9804E" w14:textId="77777777" w:rsidR="00BB5090" w:rsidRPr="00491A4D" w:rsidRDefault="00BB5090" w:rsidP="00BB5090">
            <w:pPr>
              <w:bidi/>
              <w:jc w:val="both"/>
              <w:rPr>
                <w:rFonts w:eastAsia="Calibri"/>
                <w:b/>
                <w:bCs/>
                <w:sz w:val="26"/>
                <w:szCs w:val="26"/>
                <w:u w:val="single"/>
                <w:rtl/>
                <w:lang w:val="en-GB" w:eastAsia="en-US"/>
              </w:rPr>
            </w:pPr>
          </w:p>
        </w:tc>
      </w:tr>
      <w:tr w:rsidR="00BB5090" w:rsidRPr="000B344A" w14:paraId="2FC0F436" w14:textId="5FD65FBD" w:rsidTr="00BB5090">
        <w:tc>
          <w:tcPr>
            <w:tcW w:w="5110" w:type="dxa"/>
          </w:tcPr>
          <w:p w14:paraId="18848A79" w14:textId="77777777" w:rsidR="00BB5090" w:rsidRPr="000B344A" w:rsidRDefault="00BB5090" w:rsidP="00BB5090">
            <w:pPr>
              <w:pStyle w:val="ListParagraph"/>
              <w:ind w:left="0" w:firstLine="0"/>
              <w:rPr>
                <w:rFonts w:ascii="Times New Roman" w:hAnsi="Times New Roman" w:cs="Times New Roman"/>
                <w:b/>
                <w:bCs/>
                <w:color w:val="FF0000"/>
                <w:sz w:val="24"/>
                <w:szCs w:val="24"/>
                <w:lang w:val="en-GB"/>
              </w:rPr>
            </w:pPr>
            <w:r w:rsidRPr="000B344A">
              <w:rPr>
                <w:rFonts w:ascii="Times New Roman" w:hAnsi="Times New Roman" w:cs="Times New Roman"/>
                <w:b/>
                <w:bCs/>
                <w:color w:val="FF0000"/>
                <w:sz w:val="24"/>
                <w:szCs w:val="24"/>
                <w:lang w:val="en-GB"/>
              </w:rPr>
              <w:t>OR</w:t>
            </w:r>
          </w:p>
        </w:tc>
        <w:tc>
          <w:tcPr>
            <w:tcW w:w="236" w:type="dxa"/>
          </w:tcPr>
          <w:p w14:paraId="2412FE7C" w14:textId="77777777" w:rsidR="00BB5090" w:rsidRPr="000B344A" w:rsidRDefault="00BB5090" w:rsidP="00BB5090">
            <w:pPr>
              <w:jc w:val="center"/>
              <w:rPr>
                <w:rFonts w:eastAsia="Calibri"/>
                <w:b/>
                <w:bCs/>
                <w:sz w:val="32"/>
                <w:szCs w:val="32"/>
                <w:u w:val="single"/>
                <w:lang w:val="en-GB" w:eastAsia="en-US"/>
              </w:rPr>
            </w:pPr>
          </w:p>
        </w:tc>
        <w:tc>
          <w:tcPr>
            <w:tcW w:w="5004" w:type="dxa"/>
          </w:tcPr>
          <w:p w14:paraId="3CB9F4CF" w14:textId="5618C4B5" w:rsidR="00BB5090" w:rsidRPr="00491A4D" w:rsidRDefault="00BB5090" w:rsidP="00BB5090">
            <w:pPr>
              <w:bidi/>
              <w:jc w:val="both"/>
              <w:rPr>
                <w:rFonts w:eastAsia="Calibri"/>
                <w:b/>
                <w:bCs/>
                <w:sz w:val="26"/>
                <w:szCs w:val="26"/>
                <w:u w:val="single"/>
                <w:rtl/>
                <w:lang w:val="en-GB" w:eastAsia="en-US"/>
              </w:rPr>
            </w:pPr>
            <w:r w:rsidRPr="00491A4D">
              <w:rPr>
                <w:b/>
                <w:bCs/>
                <w:color w:val="FF0000"/>
                <w:sz w:val="26"/>
                <w:szCs w:val="26"/>
                <w:rtl/>
                <w:lang w:val="ar"/>
              </w:rPr>
              <w:t>أو</w:t>
            </w:r>
          </w:p>
        </w:tc>
      </w:tr>
      <w:tr w:rsidR="00BB5090" w:rsidRPr="000B344A" w14:paraId="0C00FCBB" w14:textId="79DCD57F" w:rsidTr="00BB5090">
        <w:tc>
          <w:tcPr>
            <w:tcW w:w="5110" w:type="dxa"/>
          </w:tcPr>
          <w:p w14:paraId="1865948F" w14:textId="77777777" w:rsidR="00BB5090" w:rsidRPr="000B344A" w:rsidRDefault="00BB5090" w:rsidP="00BB5090">
            <w:pPr>
              <w:pStyle w:val="ListParagraph"/>
              <w:ind w:left="0" w:firstLine="0"/>
              <w:rPr>
                <w:rFonts w:ascii="Times New Roman" w:hAnsi="Times New Roman" w:cs="Times New Roman"/>
                <w:sz w:val="24"/>
                <w:szCs w:val="24"/>
                <w:lang w:val="en-GB"/>
              </w:rPr>
            </w:pPr>
          </w:p>
        </w:tc>
        <w:tc>
          <w:tcPr>
            <w:tcW w:w="236" w:type="dxa"/>
          </w:tcPr>
          <w:p w14:paraId="77CAF7C0" w14:textId="77777777" w:rsidR="00BB5090" w:rsidRPr="000B344A" w:rsidRDefault="00BB5090" w:rsidP="00BB5090">
            <w:pPr>
              <w:jc w:val="center"/>
              <w:rPr>
                <w:rFonts w:eastAsia="Calibri"/>
                <w:b/>
                <w:bCs/>
                <w:sz w:val="32"/>
                <w:szCs w:val="32"/>
                <w:u w:val="single"/>
                <w:lang w:val="en-GB" w:eastAsia="en-US"/>
              </w:rPr>
            </w:pPr>
          </w:p>
        </w:tc>
        <w:tc>
          <w:tcPr>
            <w:tcW w:w="5004" w:type="dxa"/>
          </w:tcPr>
          <w:p w14:paraId="7F934FEE" w14:textId="77777777" w:rsidR="00BB5090" w:rsidRPr="00491A4D" w:rsidRDefault="00BB5090" w:rsidP="00BB5090">
            <w:pPr>
              <w:bidi/>
              <w:jc w:val="both"/>
              <w:rPr>
                <w:rFonts w:eastAsia="Calibri"/>
                <w:b/>
                <w:bCs/>
                <w:sz w:val="26"/>
                <w:szCs w:val="26"/>
                <w:u w:val="single"/>
                <w:rtl/>
                <w:lang w:val="en-GB" w:eastAsia="en-US"/>
              </w:rPr>
            </w:pPr>
          </w:p>
        </w:tc>
      </w:tr>
      <w:tr w:rsidR="00BB5090" w:rsidRPr="000B344A" w14:paraId="30C7CC74" w14:textId="591E0586" w:rsidTr="00BB5090">
        <w:tc>
          <w:tcPr>
            <w:tcW w:w="5110" w:type="dxa"/>
          </w:tcPr>
          <w:p w14:paraId="1CEC500D" w14:textId="463B6211" w:rsidR="00BB5090" w:rsidRPr="00731736" w:rsidRDefault="00821AF7" w:rsidP="0025501D">
            <w:pPr>
              <w:ind w:left="570" w:hanging="558"/>
              <w:rPr>
                <w:sz w:val="24"/>
                <w:szCs w:val="24"/>
                <w:lang w:val="nb-NO"/>
              </w:rPr>
            </w:pPr>
            <w:r w:rsidRPr="00731736">
              <w:rPr>
                <w:rFonts w:eastAsia="Calibri"/>
                <w:sz w:val="24"/>
                <w:szCs w:val="24"/>
                <w:lang w:val="nb-NO" w:eastAsia="en-US"/>
              </w:rPr>
              <w:t>3.</w:t>
            </w:r>
            <w:r w:rsidRPr="00731736">
              <w:rPr>
                <w:rFonts w:eastAsia="Calibri"/>
                <w:sz w:val="24"/>
                <w:szCs w:val="24"/>
                <w:lang w:val="nb-NO" w:eastAsia="en-US"/>
              </w:rPr>
              <w:tab/>
            </w:r>
            <w:r w:rsidR="00BB5090" w:rsidRPr="00731736">
              <w:rPr>
                <w:rFonts w:asciiTheme="minorHAnsi" w:hAnsiTheme="minorHAnsi" w:cstheme="minorBidi"/>
                <w:b/>
                <w:bCs/>
                <w:sz w:val="24"/>
                <w:szCs w:val="24"/>
                <w:lang w:val="nb-NO"/>
              </w:rPr>
              <w:t xml:space="preserve">Silver Tier </w:t>
            </w:r>
            <w:proofErr w:type="spellStart"/>
            <w:r w:rsidR="00BB5090" w:rsidRPr="00731736">
              <w:rPr>
                <w:rFonts w:asciiTheme="minorHAnsi" w:hAnsiTheme="minorHAnsi" w:cstheme="minorBidi"/>
                <w:b/>
                <w:bCs/>
                <w:sz w:val="24"/>
                <w:szCs w:val="24"/>
                <w:lang w:val="nb-NO"/>
              </w:rPr>
              <w:t>Prize</w:t>
            </w:r>
            <w:proofErr w:type="spellEnd"/>
            <w:r w:rsidR="00BB5090" w:rsidRPr="00731736">
              <w:rPr>
                <w:rFonts w:asciiTheme="minorHAnsi" w:hAnsiTheme="minorHAnsi" w:cstheme="minorBidi"/>
                <w:b/>
                <w:bCs/>
                <w:sz w:val="24"/>
                <w:szCs w:val="24"/>
                <w:lang w:val="nb-NO"/>
              </w:rPr>
              <w:t xml:space="preserve"> </w:t>
            </w:r>
            <w:r w:rsidR="007866D4">
              <w:rPr>
                <w:rFonts w:asciiTheme="minorHAnsi" w:hAnsiTheme="minorHAnsi" w:cstheme="minorBidi"/>
                <w:b/>
                <w:bCs/>
                <w:sz w:val="24"/>
                <w:szCs w:val="24"/>
                <w:lang w:val="nb-NO"/>
              </w:rPr>
              <w:t>2</w:t>
            </w:r>
            <w:r w:rsidR="00BB5090" w:rsidRPr="00731736">
              <w:rPr>
                <w:rFonts w:asciiTheme="minorHAnsi" w:hAnsiTheme="minorHAnsi" w:cstheme="minorBidi"/>
                <w:b/>
                <w:bCs/>
                <w:sz w:val="24"/>
                <w:szCs w:val="24"/>
                <w:lang w:val="nb-NO"/>
              </w:rPr>
              <w:t>:</w:t>
            </w:r>
            <w:r w:rsidR="00BB5090" w:rsidRPr="00731736">
              <w:rPr>
                <w:rFonts w:asciiTheme="minorHAnsi" w:hAnsiTheme="minorHAnsi" w:cstheme="minorBidi"/>
                <w:sz w:val="24"/>
                <w:szCs w:val="24"/>
                <w:lang w:val="nb-NO"/>
              </w:rPr>
              <w:t xml:space="preserve"> </w:t>
            </w:r>
            <w:r w:rsidR="00731736" w:rsidRPr="00731736">
              <w:rPr>
                <w:rFonts w:asciiTheme="minorHAnsi" w:hAnsiTheme="minorHAnsi" w:cstheme="minorBidi"/>
                <w:sz w:val="24"/>
                <w:szCs w:val="24"/>
                <w:lang w:val="nb-NO"/>
              </w:rPr>
              <w:t>Samsung Ta</w:t>
            </w:r>
            <w:r w:rsidR="00731736">
              <w:rPr>
                <w:rFonts w:asciiTheme="minorHAnsi" w:hAnsiTheme="minorHAnsi" w:cstheme="minorBidi"/>
                <w:sz w:val="24"/>
                <w:szCs w:val="24"/>
                <w:lang w:val="nb-NO"/>
              </w:rPr>
              <w:t>blet</w:t>
            </w:r>
          </w:p>
        </w:tc>
        <w:tc>
          <w:tcPr>
            <w:tcW w:w="236" w:type="dxa"/>
          </w:tcPr>
          <w:p w14:paraId="59F45D99" w14:textId="77777777" w:rsidR="00BB5090" w:rsidRPr="00731736" w:rsidRDefault="00BB5090" w:rsidP="00BB5090">
            <w:pPr>
              <w:jc w:val="center"/>
              <w:rPr>
                <w:rFonts w:eastAsia="Calibri"/>
                <w:b/>
                <w:bCs/>
                <w:sz w:val="32"/>
                <w:szCs w:val="32"/>
                <w:u w:val="single"/>
                <w:lang w:val="nb-NO" w:eastAsia="en-US"/>
              </w:rPr>
            </w:pPr>
          </w:p>
        </w:tc>
        <w:tc>
          <w:tcPr>
            <w:tcW w:w="5004" w:type="dxa"/>
          </w:tcPr>
          <w:p w14:paraId="13EC1EFC" w14:textId="41EF55A9" w:rsidR="00BB5090" w:rsidRPr="0025501D" w:rsidRDefault="00821AF7" w:rsidP="00731736">
            <w:pPr>
              <w:bidi/>
              <w:ind w:left="436" w:hanging="360"/>
              <w:jc w:val="both"/>
              <w:rPr>
                <w:b/>
                <w:bCs/>
                <w:sz w:val="26"/>
                <w:szCs w:val="26"/>
                <w:u w:val="single"/>
                <w:lang w:val="en-GB"/>
              </w:rPr>
            </w:pPr>
            <w:r w:rsidRPr="00491A4D">
              <w:rPr>
                <w:rFonts w:ascii="Calibri" w:hAnsi="Calibri" w:cs="Calibri"/>
                <w:b/>
                <w:sz w:val="24"/>
                <w:szCs w:val="24"/>
                <w:rtl/>
                <w:lang w:val="en-GB" w:eastAsia="en-US"/>
              </w:rPr>
              <w:t>3-</w:t>
            </w:r>
            <w:r w:rsidRPr="00491A4D">
              <w:rPr>
                <w:rFonts w:ascii="Calibri" w:hAnsi="Calibri" w:cs="Calibri"/>
                <w:b/>
                <w:sz w:val="24"/>
                <w:szCs w:val="24"/>
                <w:rtl/>
                <w:lang w:val="en-GB" w:eastAsia="en-US"/>
              </w:rPr>
              <w:tab/>
            </w:r>
            <w:r w:rsidR="00BB5090" w:rsidRPr="0025501D">
              <w:rPr>
                <w:rFonts w:asciiTheme="minorHAnsi" w:hAnsiTheme="minorHAnsi" w:cstheme="minorBidi"/>
                <w:b/>
                <w:bCs/>
                <w:sz w:val="26"/>
                <w:szCs w:val="26"/>
                <w:rtl/>
                <w:lang w:val="ar"/>
              </w:rPr>
              <w:t>جائزة المستوى الفض</w:t>
            </w:r>
            <w:r w:rsidR="007866D4">
              <w:rPr>
                <w:rFonts w:asciiTheme="minorHAnsi" w:hAnsiTheme="minorHAnsi" w:cstheme="minorBidi"/>
                <w:b/>
                <w:bCs/>
                <w:sz w:val="26"/>
                <w:szCs w:val="26"/>
                <w:lang w:val="en-US"/>
              </w:rPr>
              <w:t>2</w:t>
            </w:r>
            <w:r w:rsidR="00731736">
              <w:rPr>
                <w:rFonts w:asciiTheme="minorHAnsi" w:hAnsiTheme="minorHAnsi" w:cstheme="minorBidi"/>
                <w:b/>
                <w:bCs/>
                <w:sz w:val="26"/>
                <w:szCs w:val="26"/>
                <w:lang w:val="en-US"/>
              </w:rPr>
              <w:t xml:space="preserve"> </w:t>
            </w:r>
            <w:r w:rsidR="00BB5090" w:rsidRPr="0025501D">
              <w:rPr>
                <w:rFonts w:asciiTheme="minorHAnsi" w:hAnsiTheme="minorHAnsi" w:cstheme="minorBidi"/>
                <w:b/>
                <w:bCs/>
                <w:sz w:val="26"/>
                <w:szCs w:val="26"/>
                <w:rtl/>
                <w:lang w:val="ar"/>
              </w:rPr>
              <w:t>:</w:t>
            </w:r>
            <w:r w:rsidR="00BB5090" w:rsidRPr="0025501D">
              <w:rPr>
                <w:rFonts w:asciiTheme="minorHAnsi" w:hAnsiTheme="minorHAnsi" w:cstheme="minorBidi"/>
                <w:sz w:val="26"/>
                <w:szCs w:val="26"/>
                <w:rtl/>
                <w:lang w:val="ar"/>
              </w:rPr>
              <w:t xml:space="preserve"> </w:t>
            </w:r>
            <w:r w:rsidR="00731736" w:rsidRPr="00731736">
              <w:rPr>
                <w:rFonts w:asciiTheme="minorHAnsi" w:hAnsiTheme="minorHAnsi" w:cstheme="minorBidi"/>
                <w:sz w:val="26"/>
                <w:szCs w:val="26"/>
                <w:rtl/>
                <w:lang w:val="ar"/>
              </w:rPr>
              <w:t>تابلت سامسونج</w:t>
            </w:r>
            <w:r w:rsidR="00BB5090" w:rsidRPr="0025501D">
              <w:rPr>
                <w:rFonts w:asciiTheme="minorHAnsi" w:hAnsiTheme="minorHAnsi" w:cstheme="minorBidi"/>
                <w:sz w:val="26"/>
                <w:szCs w:val="26"/>
                <w:rtl/>
                <w:lang w:val="ar"/>
              </w:rPr>
              <w:t>.</w:t>
            </w:r>
          </w:p>
        </w:tc>
      </w:tr>
      <w:tr w:rsidR="00731736" w:rsidRPr="000B344A" w14:paraId="59BAEE08" w14:textId="77777777" w:rsidTr="00BB5090">
        <w:tc>
          <w:tcPr>
            <w:tcW w:w="5110" w:type="dxa"/>
          </w:tcPr>
          <w:p w14:paraId="36DEEA8C" w14:textId="77777777" w:rsidR="00731736" w:rsidRPr="000B344A" w:rsidRDefault="00731736" w:rsidP="00BB5090">
            <w:pPr>
              <w:pStyle w:val="ListParagraph"/>
              <w:ind w:left="570" w:hanging="558"/>
              <w:rPr>
                <w:rFonts w:ascii="Times New Roman" w:hAnsi="Times New Roman" w:cs="Times New Roman"/>
                <w:sz w:val="24"/>
                <w:szCs w:val="24"/>
                <w:lang w:val="en-GB"/>
              </w:rPr>
            </w:pPr>
          </w:p>
        </w:tc>
        <w:tc>
          <w:tcPr>
            <w:tcW w:w="236" w:type="dxa"/>
          </w:tcPr>
          <w:p w14:paraId="20D8C684" w14:textId="77777777" w:rsidR="00731736" w:rsidRPr="000B344A" w:rsidRDefault="00731736" w:rsidP="00BB5090">
            <w:pPr>
              <w:jc w:val="center"/>
              <w:rPr>
                <w:rFonts w:eastAsia="Calibri"/>
                <w:b/>
                <w:bCs/>
                <w:sz w:val="32"/>
                <w:szCs w:val="32"/>
                <w:u w:val="single"/>
                <w:lang w:val="en-GB" w:eastAsia="en-US"/>
              </w:rPr>
            </w:pPr>
          </w:p>
        </w:tc>
        <w:tc>
          <w:tcPr>
            <w:tcW w:w="5004" w:type="dxa"/>
          </w:tcPr>
          <w:p w14:paraId="37447EA2" w14:textId="77777777" w:rsidR="00731736" w:rsidRPr="00491A4D" w:rsidRDefault="00731736" w:rsidP="00BB5090">
            <w:pPr>
              <w:bidi/>
              <w:jc w:val="both"/>
              <w:rPr>
                <w:rFonts w:eastAsia="Calibri"/>
                <w:b/>
                <w:bCs/>
                <w:sz w:val="26"/>
                <w:szCs w:val="26"/>
                <w:u w:val="single"/>
                <w:rtl/>
                <w:lang w:val="en-GB" w:eastAsia="en-US"/>
              </w:rPr>
            </w:pPr>
          </w:p>
        </w:tc>
      </w:tr>
      <w:tr w:rsidR="00731736" w:rsidRPr="000B344A" w14:paraId="11361643" w14:textId="77777777" w:rsidTr="00BB5090">
        <w:tc>
          <w:tcPr>
            <w:tcW w:w="5110" w:type="dxa"/>
          </w:tcPr>
          <w:p w14:paraId="29CFDF97" w14:textId="0977B417" w:rsidR="00731736" w:rsidRPr="000B344A" w:rsidRDefault="00731736" w:rsidP="00BB5090">
            <w:pPr>
              <w:pStyle w:val="ListParagraph"/>
              <w:ind w:left="570" w:hanging="558"/>
              <w:rPr>
                <w:rFonts w:ascii="Times New Roman" w:hAnsi="Times New Roman" w:cs="Times New Roman"/>
                <w:sz w:val="24"/>
                <w:szCs w:val="24"/>
                <w:lang w:val="en-GB"/>
              </w:rPr>
            </w:pPr>
            <w:r w:rsidRPr="000B344A">
              <w:rPr>
                <w:rFonts w:ascii="Times New Roman" w:hAnsi="Times New Roman" w:cs="Times New Roman"/>
                <w:b/>
                <w:bCs/>
                <w:color w:val="FF0000"/>
                <w:sz w:val="24"/>
                <w:szCs w:val="24"/>
                <w:lang w:val="en-GB"/>
              </w:rPr>
              <w:t>OR</w:t>
            </w:r>
          </w:p>
        </w:tc>
        <w:tc>
          <w:tcPr>
            <w:tcW w:w="236" w:type="dxa"/>
          </w:tcPr>
          <w:p w14:paraId="26C16498" w14:textId="77777777" w:rsidR="00731736" w:rsidRPr="000B344A" w:rsidRDefault="00731736" w:rsidP="00BB5090">
            <w:pPr>
              <w:jc w:val="center"/>
              <w:rPr>
                <w:rFonts w:eastAsia="Calibri"/>
                <w:b/>
                <w:bCs/>
                <w:sz w:val="32"/>
                <w:szCs w:val="32"/>
                <w:u w:val="single"/>
                <w:lang w:val="en-GB" w:eastAsia="en-US"/>
              </w:rPr>
            </w:pPr>
          </w:p>
        </w:tc>
        <w:tc>
          <w:tcPr>
            <w:tcW w:w="5004" w:type="dxa"/>
          </w:tcPr>
          <w:p w14:paraId="643CF2A8" w14:textId="1C86B11E" w:rsidR="00731736" w:rsidRPr="00491A4D" w:rsidRDefault="00531260" w:rsidP="00BB5090">
            <w:pPr>
              <w:bidi/>
              <w:jc w:val="both"/>
              <w:rPr>
                <w:rFonts w:eastAsia="Calibri"/>
                <w:b/>
                <w:bCs/>
                <w:sz w:val="26"/>
                <w:szCs w:val="26"/>
                <w:u w:val="single"/>
                <w:rtl/>
                <w:lang w:val="en-GB" w:eastAsia="en-US"/>
              </w:rPr>
            </w:pPr>
            <w:r w:rsidRPr="00491A4D">
              <w:rPr>
                <w:b/>
                <w:bCs/>
                <w:color w:val="FF0000"/>
                <w:sz w:val="26"/>
                <w:szCs w:val="26"/>
                <w:rtl/>
                <w:lang w:val="ar"/>
              </w:rPr>
              <w:t>أو</w:t>
            </w:r>
          </w:p>
        </w:tc>
      </w:tr>
      <w:tr w:rsidR="00731736" w:rsidRPr="000B344A" w14:paraId="5EBFD153" w14:textId="77777777" w:rsidTr="00BB5090">
        <w:tc>
          <w:tcPr>
            <w:tcW w:w="5110" w:type="dxa"/>
          </w:tcPr>
          <w:p w14:paraId="402B7AE3" w14:textId="77777777" w:rsidR="00731736" w:rsidRPr="000B344A" w:rsidRDefault="00731736" w:rsidP="00BB5090">
            <w:pPr>
              <w:pStyle w:val="ListParagraph"/>
              <w:ind w:left="570" w:hanging="558"/>
              <w:rPr>
                <w:rFonts w:ascii="Times New Roman" w:hAnsi="Times New Roman" w:cs="Times New Roman"/>
                <w:sz w:val="24"/>
                <w:szCs w:val="24"/>
                <w:lang w:val="en-GB"/>
              </w:rPr>
            </w:pPr>
          </w:p>
        </w:tc>
        <w:tc>
          <w:tcPr>
            <w:tcW w:w="236" w:type="dxa"/>
          </w:tcPr>
          <w:p w14:paraId="5F1621C4" w14:textId="77777777" w:rsidR="00731736" w:rsidRPr="000B344A" w:rsidRDefault="00731736" w:rsidP="00BB5090">
            <w:pPr>
              <w:jc w:val="center"/>
              <w:rPr>
                <w:rFonts w:eastAsia="Calibri"/>
                <w:b/>
                <w:bCs/>
                <w:sz w:val="32"/>
                <w:szCs w:val="32"/>
                <w:u w:val="single"/>
                <w:lang w:val="en-GB" w:eastAsia="en-US"/>
              </w:rPr>
            </w:pPr>
          </w:p>
        </w:tc>
        <w:tc>
          <w:tcPr>
            <w:tcW w:w="5004" w:type="dxa"/>
          </w:tcPr>
          <w:p w14:paraId="6F1A4B18" w14:textId="77777777" w:rsidR="00731736" w:rsidRPr="00491A4D" w:rsidRDefault="00731736" w:rsidP="00BB5090">
            <w:pPr>
              <w:bidi/>
              <w:jc w:val="both"/>
              <w:rPr>
                <w:rFonts w:eastAsia="Calibri"/>
                <w:b/>
                <w:bCs/>
                <w:sz w:val="26"/>
                <w:szCs w:val="26"/>
                <w:u w:val="single"/>
                <w:rtl/>
                <w:lang w:val="en-GB" w:eastAsia="en-US"/>
              </w:rPr>
            </w:pPr>
          </w:p>
        </w:tc>
      </w:tr>
      <w:tr w:rsidR="00731736" w:rsidRPr="000B344A" w14:paraId="7A5B91D7" w14:textId="77777777" w:rsidTr="00BB5090">
        <w:tc>
          <w:tcPr>
            <w:tcW w:w="5110" w:type="dxa"/>
          </w:tcPr>
          <w:p w14:paraId="7FCE55DC" w14:textId="76A6DFF2" w:rsidR="00731736" w:rsidRPr="004941FC" w:rsidRDefault="00731736" w:rsidP="00731736">
            <w:pPr>
              <w:pStyle w:val="ListParagraph"/>
              <w:ind w:left="570" w:hanging="558"/>
              <w:rPr>
                <w:rFonts w:ascii="Times New Roman" w:hAnsi="Times New Roman" w:cs="Times New Roman"/>
                <w:sz w:val="24"/>
                <w:szCs w:val="24"/>
                <w:highlight w:val="yellow"/>
                <w:lang w:val="en-GB"/>
              </w:rPr>
            </w:pPr>
            <w:r w:rsidRPr="00FA3497">
              <w:rPr>
                <w:sz w:val="24"/>
                <w:szCs w:val="24"/>
                <w:lang w:val="en-GB"/>
              </w:rPr>
              <w:t>4.</w:t>
            </w:r>
            <w:r w:rsidRPr="00FA3497">
              <w:rPr>
                <w:sz w:val="24"/>
                <w:szCs w:val="24"/>
                <w:lang w:val="en-GB"/>
              </w:rPr>
              <w:tab/>
            </w:r>
            <w:r w:rsidRPr="00FA3497">
              <w:rPr>
                <w:rFonts w:asciiTheme="minorHAnsi" w:hAnsiTheme="minorHAnsi" w:cstheme="minorBidi"/>
                <w:b/>
                <w:bCs/>
                <w:sz w:val="24"/>
                <w:szCs w:val="24"/>
                <w:lang w:val="en-GB"/>
              </w:rPr>
              <w:t xml:space="preserve">Silver Tier Prize </w:t>
            </w:r>
            <w:r w:rsidR="00FA3497" w:rsidRPr="00FA3497">
              <w:rPr>
                <w:rFonts w:asciiTheme="minorHAnsi" w:hAnsiTheme="minorHAnsi" w:cstheme="minorBidi"/>
                <w:b/>
                <w:bCs/>
                <w:sz w:val="24"/>
                <w:szCs w:val="24"/>
                <w:lang w:val="en-GB"/>
              </w:rPr>
              <w:t>3</w:t>
            </w:r>
            <w:r w:rsidRPr="00FA3497">
              <w:rPr>
                <w:rFonts w:asciiTheme="minorHAnsi" w:hAnsiTheme="minorHAnsi" w:cstheme="minorBidi"/>
                <w:b/>
                <w:bCs/>
                <w:sz w:val="24"/>
                <w:szCs w:val="24"/>
                <w:lang w:val="en-GB"/>
              </w:rPr>
              <w:t>:</w:t>
            </w:r>
            <w:r w:rsidRPr="00FA3497">
              <w:rPr>
                <w:rFonts w:asciiTheme="minorHAnsi" w:hAnsiTheme="minorHAnsi" w:cstheme="minorBidi"/>
                <w:sz w:val="24"/>
                <w:szCs w:val="24"/>
                <w:lang w:val="en-GB"/>
              </w:rPr>
              <w:t xml:space="preserve"> $50 Voucher for Stationary items for school</w:t>
            </w:r>
          </w:p>
        </w:tc>
        <w:tc>
          <w:tcPr>
            <w:tcW w:w="236" w:type="dxa"/>
          </w:tcPr>
          <w:p w14:paraId="29C0CAAA" w14:textId="77777777" w:rsidR="00731736" w:rsidRPr="004941FC" w:rsidRDefault="00731736" w:rsidP="00731736">
            <w:pPr>
              <w:jc w:val="center"/>
              <w:rPr>
                <w:rFonts w:eastAsia="Calibri"/>
                <w:b/>
                <w:bCs/>
                <w:sz w:val="32"/>
                <w:szCs w:val="32"/>
                <w:highlight w:val="yellow"/>
                <w:u w:val="single"/>
                <w:lang w:val="en-GB" w:eastAsia="en-US"/>
              </w:rPr>
            </w:pPr>
          </w:p>
        </w:tc>
        <w:tc>
          <w:tcPr>
            <w:tcW w:w="5004" w:type="dxa"/>
          </w:tcPr>
          <w:p w14:paraId="642BAB68" w14:textId="080AA369" w:rsidR="00731736" w:rsidRPr="004941FC" w:rsidRDefault="00731736" w:rsidP="00731736">
            <w:pPr>
              <w:bidi/>
              <w:jc w:val="both"/>
              <w:rPr>
                <w:rFonts w:eastAsia="Calibri"/>
                <w:b/>
                <w:bCs/>
                <w:sz w:val="26"/>
                <w:szCs w:val="26"/>
                <w:highlight w:val="yellow"/>
                <w:u w:val="single"/>
                <w:rtl/>
                <w:lang w:val="en-GB" w:eastAsia="en-US"/>
              </w:rPr>
            </w:pPr>
            <w:r w:rsidRPr="00FA3497">
              <w:rPr>
                <w:rFonts w:ascii="Calibri" w:hAnsi="Calibri" w:cs="Calibri"/>
                <w:bCs/>
                <w:sz w:val="24"/>
                <w:szCs w:val="24"/>
                <w:lang w:val="en-GB" w:eastAsia="en-US"/>
              </w:rPr>
              <w:t>4</w:t>
            </w:r>
            <w:r w:rsidRPr="00FA3497">
              <w:rPr>
                <w:rFonts w:ascii="Calibri" w:hAnsi="Calibri" w:cs="Calibri"/>
                <w:b/>
                <w:sz w:val="24"/>
                <w:szCs w:val="24"/>
                <w:rtl/>
                <w:lang w:val="en-GB" w:eastAsia="en-US"/>
              </w:rPr>
              <w:t>-</w:t>
            </w:r>
            <w:r w:rsidRPr="00FA3497">
              <w:rPr>
                <w:rFonts w:ascii="Calibri" w:hAnsi="Calibri" w:cs="Calibri"/>
                <w:b/>
                <w:sz w:val="24"/>
                <w:szCs w:val="24"/>
                <w:rtl/>
                <w:lang w:val="en-GB" w:eastAsia="en-US"/>
              </w:rPr>
              <w:tab/>
            </w:r>
            <w:r w:rsidRPr="00FA3497">
              <w:rPr>
                <w:rFonts w:asciiTheme="minorHAnsi" w:hAnsiTheme="minorHAnsi" w:cstheme="minorBidi"/>
                <w:b/>
                <w:bCs/>
                <w:sz w:val="26"/>
                <w:szCs w:val="26"/>
                <w:rtl/>
                <w:lang w:val="ar"/>
              </w:rPr>
              <w:t xml:space="preserve">جائزة المستوى الفضي </w:t>
            </w:r>
            <w:r w:rsidR="00FA3497" w:rsidRPr="00FA3497">
              <w:rPr>
                <w:rFonts w:asciiTheme="minorHAnsi" w:hAnsiTheme="minorHAnsi" w:cstheme="minorBidi"/>
                <w:b/>
                <w:bCs/>
                <w:sz w:val="26"/>
                <w:szCs w:val="26"/>
                <w:lang w:val="en-US"/>
              </w:rPr>
              <w:t>3</w:t>
            </w:r>
            <w:r w:rsidRPr="00FA3497">
              <w:rPr>
                <w:rFonts w:asciiTheme="minorHAnsi" w:hAnsiTheme="minorHAnsi" w:cstheme="minorBidi"/>
                <w:b/>
                <w:bCs/>
                <w:sz w:val="26"/>
                <w:szCs w:val="26"/>
                <w:rtl/>
                <w:lang w:val="ar"/>
              </w:rPr>
              <w:t>:</w:t>
            </w:r>
            <w:r w:rsidRPr="00FA3497">
              <w:rPr>
                <w:rFonts w:asciiTheme="minorHAnsi" w:hAnsiTheme="minorHAnsi" w:cstheme="minorBidi"/>
                <w:sz w:val="26"/>
                <w:szCs w:val="26"/>
                <w:rtl/>
                <w:lang w:val="ar"/>
              </w:rPr>
              <w:t xml:space="preserve"> قسيمة بقيمة 50</w:t>
            </w:r>
            <w:r w:rsidRPr="00FA3497">
              <w:rPr>
                <w:rFonts w:asciiTheme="minorHAnsi" w:hAnsiTheme="minorHAnsi" w:cstheme="minorBidi"/>
                <w:sz w:val="26"/>
                <w:szCs w:val="26"/>
                <w:lang w:val="en-US"/>
              </w:rPr>
              <w:t>$</w:t>
            </w:r>
            <w:r w:rsidRPr="00FA3497">
              <w:rPr>
                <w:rFonts w:asciiTheme="minorHAnsi" w:hAnsiTheme="minorHAnsi" w:cstheme="minorBidi"/>
                <w:sz w:val="26"/>
                <w:szCs w:val="26"/>
                <w:rtl/>
                <w:lang w:val="ar"/>
              </w:rPr>
              <w:t xml:space="preserve"> لمستلزمات المدرسة القرطاسية.</w:t>
            </w:r>
          </w:p>
        </w:tc>
      </w:tr>
      <w:tr w:rsidR="00731736" w:rsidRPr="000B344A" w14:paraId="34D2CA1F" w14:textId="77777777" w:rsidTr="00BB5090">
        <w:tc>
          <w:tcPr>
            <w:tcW w:w="5110" w:type="dxa"/>
          </w:tcPr>
          <w:p w14:paraId="52A16701" w14:textId="46AB8AE1" w:rsidR="00731736" w:rsidRPr="000B344A" w:rsidRDefault="00731736" w:rsidP="00731736">
            <w:pPr>
              <w:pStyle w:val="ListParagraph"/>
              <w:ind w:left="570" w:hanging="558"/>
              <w:rPr>
                <w:rFonts w:ascii="Times New Roman" w:hAnsi="Times New Roman" w:cs="Times New Roman"/>
                <w:sz w:val="24"/>
                <w:szCs w:val="24"/>
                <w:lang w:val="en-GB"/>
              </w:rPr>
            </w:pPr>
          </w:p>
        </w:tc>
        <w:tc>
          <w:tcPr>
            <w:tcW w:w="236" w:type="dxa"/>
          </w:tcPr>
          <w:p w14:paraId="14F960A4" w14:textId="77777777" w:rsidR="00731736" w:rsidRPr="000B344A" w:rsidRDefault="00731736" w:rsidP="00731736">
            <w:pPr>
              <w:jc w:val="center"/>
              <w:rPr>
                <w:rFonts w:eastAsia="Calibri"/>
                <w:b/>
                <w:bCs/>
                <w:sz w:val="32"/>
                <w:szCs w:val="32"/>
                <w:u w:val="single"/>
                <w:lang w:val="en-GB" w:eastAsia="en-US"/>
              </w:rPr>
            </w:pPr>
          </w:p>
        </w:tc>
        <w:tc>
          <w:tcPr>
            <w:tcW w:w="5004" w:type="dxa"/>
          </w:tcPr>
          <w:p w14:paraId="3DFD2DCC" w14:textId="2111E5D9" w:rsidR="00731736" w:rsidRPr="00491A4D" w:rsidRDefault="00731736" w:rsidP="00731736">
            <w:pPr>
              <w:bidi/>
              <w:jc w:val="both"/>
              <w:rPr>
                <w:rFonts w:eastAsia="Calibri"/>
                <w:b/>
                <w:bCs/>
                <w:sz w:val="26"/>
                <w:szCs w:val="26"/>
                <w:u w:val="single"/>
                <w:rtl/>
                <w:lang w:val="en-GB" w:eastAsia="en-US"/>
              </w:rPr>
            </w:pPr>
          </w:p>
        </w:tc>
      </w:tr>
      <w:tr w:rsidR="007866D4" w:rsidRPr="000B344A" w14:paraId="0CB9CF0C" w14:textId="77777777" w:rsidTr="00BB5090">
        <w:tc>
          <w:tcPr>
            <w:tcW w:w="5110" w:type="dxa"/>
          </w:tcPr>
          <w:p w14:paraId="447AA752" w14:textId="50C05194" w:rsidR="007866D4" w:rsidRPr="000B344A" w:rsidRDefault="007866D4" w:rsidP="007866D4">
            <w:pPr>
              <w:pStyle w:val="ListParagraph"/>
              <w:ind w:left="570" w:hanging="558"/>
              <w:rPr>
                <w:rFonts w:ascii="Times New Roman" w:hAnsi="Times New Roman" w:cs="Times New Roman"/>
                <w:sz w:val="24"/>
                <w:szCs w:val="24"/>
                <w:lang w:val="en-GB"/>
              </w:rPr>
            </w:pPr>
            <w:r w:rsidRPr="000B344A">
              <w:rPr>
                <w:rFonts w:ascii="Times New Roman" w:hAnsi="Times New Roman" w:cs="Times New Roman"/>
                <w:b/>
                <w:bCs/>
                <w:color w:val="FF0000"/>
                <w:sz w:val="24"/>
                <w:szCs w:val="24"/>
                <w:lang w:val="en-GB"/>
              </w:rPr>
              <w:t>OR</w:t>
            </w:r>
          </w:p>
        </w:tc>
        <w:tc>
          <w:tcPr>
            <w:tcW w:w="236" w:type="dxa"/>
          </w:tcPr>
          <w:p w14:paraId="3071C484"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78CB99F" w14:textId="7D068A42" w:rsidR="007866D4" w:rsidRPr="00491A4D" w:rsidRDefault="007866D4" w:rsidP="007866D4">
            <w:pPr>
              <w:bidi/>
              <w:jc w:val="both"/>
              <w:rPr>
                <w:rFonts w:eastAsia="Calibri"/>
                <w:b/>
                <w:bCs/>
                <w:sz w:val="26"/>
                <w:szCs w:val="26"/>
                <w:u w:val="single"/>
                <w:rtl/>
                <w:lang w:val="en-GB" w:eastAsia="en-US"/>
              </w:rPr>
            </w:pPr>
            <w:r w:rsidRPr="00491A4D">
              <w:rPr>
                <w:b/>
                <w:bCs/>
                <w:color w:val="FF0000"/>
                <w:sz w:val="26"/>
                <w:szCs w:val="26"/>
                <w:rtl/>
                <w:lang w:val="ar"/>
              </w:rPr>
              <w:t>أو</w:t>
            </w:r>
          </w:p>
        </w:tc>
      </w:tr>
      <w:tr w:rsidR="007866D4" w:rsidRPr="000B344A" w14:paraId="030FF91E" w14:textId="77777777" w:rsidTr="00BB5090">
        <w:tc>
          <w:tcPr>
            <w:tcW w:w="5110" w:type="dxa"/>
          </w:tcPr>
          <w:p w14:paraId="5FE27DCD" w14:textId="2F652B02" w:rsidR="007866D4" w:rsidRPr="000B344A" w:rsidRDefault="007866D4" w:rsidP="007866D4">
            <w:pPr>
              <w:pStyle w:val="ListParagraph"/>
              <w:ind w:left="570" w:hanging="558"/>
              <w:rPr>
                <w:rFonts w:ascii="Times New Roman" w:hAnsi="Times New Roman" w:cs="Times New Roman"/>
                <w:sz w:val="24"/>
                <w:szCs w:val="24"/>
                <w:lang w:val="en-GB"/>
              </w:rPr>
            </w:pPr>
            <w:r>
              <w:rPr>
                <w:sz w:val="24"/>
                <w:szCs w:val="24"/>
                <w:lang w:val="en-GB"/>
              </w:rPr>
              <w:t>5</w:t>
            </w:r>
            <w:r w:rsidRPr="000B344A">
              <w:rPr>
                <w:sz w:val="24"/>
                <w:szCs w:val="24"/>
                <w:lang w:val="en-GB"/>
              </w:rPr>
              <w:t>.</w:t>
            </w:r>
            <w:r w:rsidRPr="000B344A">
              <w:rPr>
                <w:sz w:val="24"/>
                <w:szCs w:val="24"/>
                <w:lang w:val="en-GB"/>
              </w:rPr>
              <w:tab/>
            </w:r>
            <w:r w:rsidRPr="0025501D">
              <w:rPr>
                <w:rFonts w:asciiTheme="minorHAnsi" w:hAnsiTheme="minorHAnsi" w:cstheme="minorBidi"/>
                <w:b/>
                <w:bCs/>
                <w:sz w:val="24"/>
                <w:szCs w:val="24"/>
                <w:lang w:val="en-GB"/>
              </w:rPr>
              <w:t>Bronze Tier Prize:</w:t>
            </w:r>
            <w:r w:rsidRPr="0025501D">
              <w:rPr>
                <w:rFonts w:asciiTheme="minorHAnsi" w:hAnsiTheme="minorHAnsi" w:cstheme="minorBidi"/>
                <w:sz w:val="24"/>
                <w:szCs w:val="24"/>
                <w:lang w:val="en-GB"/>
              </w:rPr>
              <w:t xml:space="preserve"> A digital </w:t>
            </w:r>
            <w:r>
              <w:rPr>
                <w:rFonts w:asciiTheme="minorHAnsi" w:hAnsiTheme="minorHAnsi" w:cstheme="minorBidi"/>
                <w:sz w:val="24"/>
                <w:szCs w:val="24"/>
                <w:lang w:val="en-GB"/>
              </w:rPr>
              <w:t>PDF</w:t>
            </w:r>
            <w:r w:rsidRPr="0025501D">
              <w:rPr>
                <w:rFonts w:asciiTheme="minorHAnsi" w:hAnsiTheme="minorHAnsi" w:cstheme="minorBidi"/>
                <w:sz w:val="24"/>
                <w:szCs w:val="24"/>
                <w:lang w:val="en-GB"/>
              </w:rPr>
              <w:t xml:space="preserve"> Mr Monopoly lunchbox recipe planner. </w:t>
            </w:r>
          </w:p>
        </w:tc>
        <w:tc>
          <w:tcPr>
            <w:tcW w:w="236" w:type="dxa"/>
          </w:tcPr>
          <w:p w14:paraId="0F0108BA"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5B88696" w14:textId="15FDE1B8" w:rsidR="007866D4" w:rsidRPr="00491A4D" w:rsidRDefault="003D4A7F" w:rsidP="007866D4">
            <w:pPr>
              <w:bidi/>
              <w:jc w:val="both"/>
              <w:rPr>
                <w:rFonts w:eastAsia="Calibri"/>
                <w:b/>
                <w:bCs/>
                <w:sz w:val="26"/>
                <w:szCs w:val="26"/>
                <w:u w:val="single"/>
                <w:rtl/>
                <w:lang w:val="en-GB" w:eastAsia="en-US"/>
              </w:rPr>
            </w:pPr>
            <w:r>
              <w:rPr>
                <w:rFonts w:ascii="Calibri" w:hAnsi="Calibri" w:cs="Calibri"/>
                <w:b/>
                <w:sz w:val="24"/>
                <w:szCs w:val="24"/>
                <w:lang w:val="en-GB" w:eastAsia="en-US"/>
              </w:rPr>
              <w:t>5</w:t>
            </w:r>
            <w:r w:rsidRPr="00491A4D">
              <w:rPr>
                <w:rFonts w:ascii="Calibri" w:hAnsi="Calibri" w:cs="Calibri"/>
                <w:b/>
                <w:sz w:val="24"/>
                <w:szCs w:val="24"/>
                <w:rtl/>
                <w:lang w:val="en-GB" w:eastAsia="en-US"/>
              </w:rPr>
              <w:t>-</w:t>
            </w:r>
            <w:r w:rsidRPr="00491A4D">
              <w:rPr>
                <w:rFonts w:ascii="Calibri" w:hAnsi="Calibri" w:cs="Calibri"/>
                <w:b/>
                <w:sz w:val="24"/>
                <w:szCs w:val="24"/>
                <w:rtl/>
                <w:lang w:val="en-GB" w:eastAsia="en-US"/>
              </w:rPr>
              <w:tab/>
            </w:r>
            <w:r w:rsidRPr="0025501D">
              <w:rPr>
                <w:rFonts w:asciiTheme="minorHAnsi" w:hAnsiTheme="minorHAnsi" w:cstheme="minorBidi"/>
                <w:b/>
                <w:bCs/>
                <w:sz w:val="26"/>
                <w:szCs w:val="26"/>
                <w:rtl/>
                <w:lang w:val="ar"/>
              </w:rPr>
              <w:t>جائزة المستوى البرونزي</w:t>
            </w:r>
            <w:r w:rsidRPr="0025501D">
              <w:rPr>
                <w:rFonts w:asciiTheme="minorHAnsi" w:hAnsiTheme="minorHAnsi" w:cstheme="minorBidi"/>
                <w:sz w:val="26"/>
                <w:szCs w:val="26"/>
                <w:rtl/>
                <w:lang w:val="ar"/>
              </w:rPr>
              <w:t xml:space="preserve">: المخطط الرقمي </w:t>
            </w:r>
            <w:r w:rsidRPr="0025501D">
              <w:rPr>
                <w:rFonts w:asciiTheme="minorHAnsi" w:hAnsiTheme="minorHAnsi" w:cstheme="minorBidi"/>
                <w:b/>
                <w:bCs/>
                <w:sz w:val="26"/>
                <w:szCs w:val="26"/>
                <w:rtl/>
                <w:lang w:val="ar"/>
              </w:rPr>
              <w:t>لوصفات</w:t>
            </w:r>
            <w:r w:rsidRPr="0025501D">
              <w:rPr>
                <w:rFonts w:asciiTheme="minorHAnsi" w:hAnsiTheme="minorHAnsi" w:cstheme="minorBidi"/>
                <w:sz w:val="26"/>
                <w:szCs w:val="26"/>
                <w:rtl/>
                <w:lang w:val="ar"/>
              </w:rPr>
              <w:t xml:space="preserve"> لانش بوكس مستر مونوبولي بتنسيق بي دي </w:t>
            </w:r>
            <w:proofErr w:type="spellStart"/>
            <w:r w:rsidRPr="0025501D">
              <w:rPr>
                <w:rFonts w:asciiTheme="minorHAnsi" w:hAnsiTheme="minorHAnsi" w:cstheme="minorBidi"/>
                <w:sz w:val="26"/>
                <w:szCs w:val="26"/>
                <w:rtl/>
                <w:lang w:val="ar"/>
              </w:rPr>
              <w:t>إف</w:t>
            </w:r>
            <w:proofErr w:type="spellEnd"/>
            <w:r w:rsidRPr="0025501D">
              <w:rPr>
                <w:rFonts w:asciiTheme="minorHAnsi" w:hAnsiTheme="minorHAnsi" w:cstheme="minorBidi"/>
                <w:sz w:val="26"/>
                <w:szCs w:val="26"/>
                <w:rtl/>
                <w:lang w:val="ar"/>
              </w:rPr>
              <w:t>.</w:t>
            </w:r>
          </w:p>
        </w:tc>
      </w:tr>
      <w:tr w:rsidR="007866D4" w:rsidRPr="000B344A" w14:paraId="72E41B71" w14:textId="395D2415" w:rsidTr="00BB5090">
        <w:tc>
          <w:tcPr>
            <w:tcW w:w="5110" w:type="dxa"/>
          </w:tcPr>
          <w:p w14:paraId="7BFB4DC9" w14:textId="77777777" w:rsidR="007866D4" w:rsidRPr="000B344A" w:rsidRDefault="007866D4" w:rsidP="007866D4">
            <w:pPr>
              <w:pStyle w:val="ListParagraph"/>
              <w:ind w:left="570" w:hanging="558"/>
              <w:rPr>
                <w:rFonts w:ascii="Times New Roman" w:hAnsi="Times New Roman" w:cs="Times New Roman"/>
                <w:sz w:val="24"/>
                <w:szCs w:val="24"/>
                <w:lang w:val="en-GB"/>
              </w:rPr>
            </w:pPr>
          </w:p>
        </w:tc>
        <w:tc>
          <w:tcPr>
            <w:tcW w:w="236" w:type="dxa"/>
          </w:tcPr>
          <w:p w14:paraId="36EF4595" w14:textId="77777777" w:rsidR="007866D4" w:rsidRPr="000B344A" w:rsidRDefault="007866D4" w:rsidP="007866D4">
            <w:pPr>
              <w:jc w:val="center"/>
              <w:rPr>
                <w:rFonts w:eastAsia="Calibri"/>
                <w:b/>
                <w:bCs/>
                <w:sz w:val="32"/>
                <w:szCs w:val="32"/>
                <w:u w:val="single"/>
                <w:lang w:val="en-GB" w:eastAsia="en-US"/>
              </w:rPr>
            </w:pPr>
          </w:p>
        </w:tc>
        <w:tc>
          <w:tcPr>
            <w:tcW w:w="5004" w:type="dxa"/>
          </w:tcPr>
          <w:p w14:paraId="54F50590"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262E2FBF" w14:textId="758FA187" w:rsidTr="00BB5090">
        <w:tc>
          <w:tcPr>
            <w:tcW w:w="5110" w:type="dxa"/>
          </w:tcPr>
          <w:p w14:paraId="33FDAEF8" w14:textId="23019CA9" w:rsidR="007866D4" w:rsidRPr="0025501D" w:rsidRDefault="007866D4" w:rsidP="007866D4">
            <w:pPr>
              <w:ind w:left="570" w:hanging="558"/>
              <w:rPr>
                <w:sz w:val="24"/>
                <w:szCs w:val="24"/>
                <w:lang w:val="en-GB"/>
              </w:rPr>
            </w:pPr>
            <w:r>
              <w:rPr>
                <w:rFonts w:eastAsia="Calibri"/>
                <w:sz w:val="24"/>
                <w:szCs w:val="24"/>
                <w:lang w:val="en-GB" w:eastAsia="en-US"/>
              </w:rPr>
              <w:t>6</w:t>
            </w:r>
            <w:r w:rsidRPr="000B344A">
              <w:rPr>
                <w:rFonts w:eastAsia="Calibri"/>
                <w:sz w:val="24"/>
                <w:szCs w:val="24"/>
                <w:lang w:val="en-GB" w:eastAsia="en-US"/>
              </w:rPr>
              <w:t>.</w:t>
            </w:r>
            <w:r w:rsidRPr="000B344A">
              <w:rPr>
                <w:rFonts w:eastAsia="Calibri"/>
                <w:sz w:val="24"/>
                <w:szCs w:val="24"/>
                <w:lang w:val="en-GB" w:eastAsia="en-US"/>
              </w:rPr>
              <w:tab/>
            </w:r>
            <w:r w:rsidRPr="0025501D">
              <w:rPr>
                <w:rFonts w:asciiTheme="minorHAnsi" w:hAnsiTheme="minorHAnsi" w:cstheme="minorBidi"/>
                <w:b/>
                <w:bCs/>
                <w:sz w:val="24"/>
                <w:szCs w:val="24"/>
                <w:lang w:val="en-GB"/>
              </w:rPr>
              <w:t>Bronze Tier Prize:</w:t>
            </w:r>
            <w:r w:rsidRPr="0025501D">
              <w:rPr>
                <w:rFonts w:asciiTheme="minorHAnsi" w:hAnsiTheme="minorHAnsi" w:cstheme="minorBidi"/>
                <w:sz w:val="24"/>
                <w:szCs w:val="24"/>
                <w:lang w:val="en-GB"/>
              </w:rPr>
              <w:t xml:space="preserve"> A digital </w:t>
            </w:r>
            <w:r w:rsidR="003D4A7F">
              <w:rPr>
                <w:rFonts w:asciiTheme="minorHAnsi" w:hAnsiTheme="minorHAnsi" w:cstheme="minorBidi"/>
                <w:sz w:val="24"/>
                <w:szCs w:val="24"/>
                <w:lang w:val="en-GB"/>
              </w:rPr>
              <w:t>Music playlist from Spotify</w:t>
            </w:r>
            <w:r w:rsidRPr="0025501D">
              <w:rPr>
                <w:rFonts w:asciiTheme="minorHAnsi" w:hAnsiTheme="minorHAnsi" w:cstheme="minorBidi"/>
                <w:sz w:val="24"/>
                <w:szCs w:val="24"/>
                <w:lang w:val="en-GB"/>
              </w:rPr>
              <w:t xml:space="preserve">. </w:t>
            </w:r>
          </w:p>
        </w:tc>
        <w:tc>
          <w:tcPr>
            <w:tcW w:w="236" w:type="dxa"/>
          </w:tcPr>
          <w:p w14:paraId="727861A2"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8D4D780" w14:textId="7E5FB36E" w:rsidR="007866D4" w:rsidRPr="0025501D" w:rsidRDefault="00A6308F" w:rsidP="009117EA">
            <w:pPr>
              <w:bidi/>
              <w:ind w:left="436" w:hanging="360"/>
              <w:jc w:val="both"/>
              <w:rPr>
                <w:b/>
                <w:bCs/>
                <w:sz w:val="26"/>
                <w:szCs w:val="26"/>
                <w:u w:val="single"/>
                <w:lang w:val="en-GB"/>
              </w:rPr>
            </w:pPr>
            <w:r>
              <w:rPr>
                <w:rFonts w:ascii="Calibri" w:hAnsi="Calibri" w:cs="Calibri"/>
                <w:b/>
                <w:sz w:val="24"/>
                <w:szCs w:val="24"/>
                <w:lang w:val="en-GB" w:eastAsia="en-US"/>
              </w:rPr>
              <w:t>6</w:t>
            </w:r>
            <w:r w:rsidR="007866D4" w:rsidRPr="00491A4D">
              <w:rPr>
                <w:rFonts w:ascii="Calibri" w:hAnsi="Calibri" w:cs="Calibri"/>
                <w:b/>
                <w:sz w:val="24"/>
                <w:szCs w:val="24"/>
                <w:rtl/>
                <w:lang w:val="en-GB" w:eastAsia="en-US"/>
              </w:rPr>
              <w:t>-</w:t>
            </w:r>
            <w:r w:rsidR="007866D4" w:rsidRPr="00491A4D">
              <w:rPr>
                <w:rFonts w:ascii="Calibri" w:hAnsi="Calibri" w:cs="Calibri"/>
                <w:b/>
                <w:sz w:val="24"/>
                <w:szCs w:val="24"/>
                <w:rtl/>
                <w:lang w:val="en-GB" w:eastAsia="en-US"/>
              </w:rPr>
              <w:tab/>
            </w:r>
            <w:r w:rsidR="007866D4" w:rsidRPr="0025501D">
              <w:rPr>
                <w:rFonts w:asciiTheme="minorHAnsi" w:hAnsiTheme="minorHAnsi" w:cstheme="minorBidi"/>
                <w:b/>
                <w:bCs/>
                <w:sz w:val="26"/>
                <w:szCs w:val="26"/>
                <w:rtl/>
                <w:lang w:val="ar"/>
              </w:rPr>
              <w:t>جائزة المستوى البرونزي</w:t>
            </w:r>
            <w:r w:rsidR="007866D4" w:rsidRPr="0025501D">
              <w:rPr>
                <w:rFonts w:asciiTheme="minorHAnsi" w:hAnsiTheme="minorHAnsi" w:cstheme="minorBidi"/>
                <w:sz w:val="26"/>
                <w:szCs w:val="26"/>
                <w:rtl/>
                <w:lang w:val="ar"/>
              </w:rPr>
              <w:t>:</w:t>
            </w:r>
            <w:r w:rsidR="009117EA" w:rsidRPr="009117EA">
              <w:rPr>
                <w:rFonts w:ascii="Arial" w:hAnsi="Arial" w:cs="Arial"/>
                <w:color w:val="374151"/>
                <w:sz w:val="22"/>
                <w:szCs w:val="22"/>
                <w:shd w:val="clear" w:color="auto" w:fill="F6F4F4"/>
                <w:rtl/>
                <w:lang w:val="en-US"/>
              </w:rPr>
              <w:t xml:space="preserve"> </w:t>
            </w:r>
            <w:r w:rsidR="009117EA" w:rsidRPr="009117EA">
              <w:rPr>
                <w:rFonts w:asciiTheme="minorHAnsi" w:hAnsiTheme="minorHAnsi" w:cstheme="minorBidi"/>
                <w:sz w:val="26"/>
                <w:szCs w:val="26"/>
                <w:rtl/>
                <w:lang w:val="ar"/>
              </w:rPr>
              <w:t xml:space="preserve">قائمة تشغيل موسيقية رقمية من </w:t>
            </w:r>
            <w:proofErr w:type="spellStart"/>
            <w:r w:rsidR="009117EA" w:rsidRPr="009117EA">
              <w:rPr>
                <w:rFonts w:asciiTheme="minorHAnsi" w:hAnsiTheme="minorHAnsi" w:cstheme="minorBidi"/>
                <w:sz w:val="26"/>
                <w:szCs w:val="26"/>
                <w:rtl/>
                <w:lang w:val="ar"/>
              </w:rPr>
              <w:t>سبوتيفاي</w:t>
            </w:r>
            <w:proofErr w:type="spellEnd"/>
            <w:r w:rsidR="007866D4" w:rsidRPr="0025501D">
              <w:rPr>
                <w:rFonts w:asciiTheme="minorHAnsi" w:hAnsiTheme="minorHAnsi" w:cstheme="minorBidi"/>
                <w:sz w:val="26"/>
                <w:szCs w:val="26"/>
                <w:rtl/>
                <w:lang w:val="ar"/>
              </w:rPr>
              <w:t xml:space="preserve">. </w:t>
            </w:r>
          </w:p>
        </w:tc>
      </w:tr>
      <w:tr w:rsidR="007866D4" w:rsidRPr="000B344A" w14:paraId="3FCE3B65" w14:textId="592BB60D" w:rsidTr="00BB5090">
        <w:tc>
          <w:tcPr>
            <w:tcW w:w="5110" w:type="dxa"/>
          </w:tcPr>
          <w:p w14:paraId="54EA6915" w14:textId="77777777" w:rsidR="007866D4" w:rsidRPr="000B344A" w:rsidRDefault="007866D4" w:rsidP="007866D4">
            <w:pPr>
              <w:rPr>
                <w:sz w:val="24"/>
                <w:szCs w:val="24"/>
                <w:lang w:val="en-GB"/>
              </w:rPr>
            </w:pPr>
          </w:p>
        </w:tc>
        <w:tc>
          <w:tcPr>
            <w:tcW w:w="236" w:type="dxa"/>
          </w:tcPr>
          <w:p w14:paraId="1E9586CD"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348A0D2"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7D4E59A2" w14:textId="34270BBC" w:rsidTr="00BB5090">
        <w:tc>
          <w:tcPr>
            <w:tcW w:w="5110" w:type="dxa"/>
          </w:tcPr>
          <w:p w14:paraId="65C979B1" w14:textId="77777777" w:rsidR="007866D4" w:rsidRPr="000B344A" w:rsidRDefault="007866D4" w:rsidP="007866D4">
            <w:pPr>
              <w:jc w:val="both"/>
              <w:rPr>
                <w:rFonts w:eastAsia="Calibri"/>
                <w:sz w:val="24"/>
                <w:szCs w:val="24"/>
                <w:lang w:val="en-GB" w:eastAsia="en-US"/>
              </w:rPr>
            </w:pPr>
            <w:r w:rsidRPr="000B344A">
              <w:rPr>
                <w:sz w:val="24"/>
                <w:szCs w:val="24"/>
                <w:lang w:val="en-GB"/>
              </w:rPr>
              <w:t>*</w:t>
            </w:r>
            <w:r w:rsidRPr="00EB7C35">
              <w:rPr>
                <w:rFonts w:asciiTheme="minorHAnsi" w:hAnsiTheme="minorHAnsi" w:cstheme="minorBidi"/>
                <w:sz w:val="24"/>
                <w:szCs w:val="24"/>
                <w:lang w:val="en-GB"/>
              </w:rPr>
              <w:t>To redeem Gold &amp; Silver tier prizes, proof of purchase needs to be submitted.</w:t>
            </w:r>
          </w:p>
        </w:tc>
        <w:tc>
          <w:tcPr>
            <w:tcW w:w="236" w:type="dxa"/>
          </w:tcPr>
          <w:p w14:paraId="4CA07749" w14:textId="77777777" w:rsidR="007866D4" w:rsidRPr="000B344A" w:rsidRDefault="007866D4" w:rsidP="007866D4">
            <w:pPr>
              <w:jc w:val="center"/>
              <w:rPr>
                <w:rFonts w:eastAsia="Calibri"/>
                <w:b/>
                <w:bCs/>
                <w:sz w:val="32"/>
                <w:szCs w:val="32"/>
                <w:u w:val="single"/>
                <w:lang w:val="en-GB" w:eastAsia="en-US"/>
              </w:rPr>
            </w:pPr>
          </w:p>
        </w:tc>
        <w:tc>
          <w:tcPr>
            <w:tcW w:w="5004" w:type="dxa"/>
          </w:tcPr>
          <w:p w14:paraId="2D892FAD" w14:textId="3039FE4F" w:rsidR="007866D4" w:rsidRPr="00491A4D" w:rsidRDefault="007866D4" w:rsidP="007866D4">
            <w:pPr>
              <w:bidi/>
              <w:jc w:val="both"/>
              <w:rPr>
                <w:rFonts w:eastAsia="Calibri"/>
                <w:b/>
                <w:bCs/>
                <w:sz w:val="26"/>
                <w:szCs w:val="26"/>
                <w:u w:val="single"/>
                <w:rtl/>
                <w:lang w:val="en-GB" w:eastAsia="en-US"/>
              </w:rPr>
            </w:pPr>
            <w:r w:rsidRPr="00491A4D">
              <w:rPr>
                <w:sz w:val="26"/>
                <w:szCs w:val="26"/>
                <w:rtl/>
                <w:lang w:val="ar"/>
              </w:rPr>
              <w:t xml:space="preserve">*لاسترداد جوائز الفئة الذهبية والفضية، </w:t>
            </w:r>
            <w:r>
              <w:rPr>
                <w:rFonts w:hint="cs"/>
                <w:sz w:val="26"/>
                <w:szCs w:val="26"/>
                <w:rtl/>
                <w:lang w:val="ar"/>
              </w:rPr>
              <w:t>ينبغي</w:t>
            </w:r>
            <w:r w:rsidRPr="00491A4D">
              <w:rPr>
                <w:sz w:val="26"/>
                <w:szCs w:val="26"/>
                <w:rtl/>
                <w:lang w:val="ar"/>
              </w:rPr>
              <w:t xml:space="preserve"> تقديم إثبات الشراء.</w:t>
            </w:r>
          </w:p>
        </w:tc>
      </w:tr>
      <w:tr w:rsidR="007866D4" w:rsidRPr="000B344A" w14:paraId="1F8DCBBB" w14:textId="0B3F1A68" w:rsidTr="00BB5090">
        <w:tc>
          <w:tcPr>
            <w:tcW w:w="5110" w:type="dxa"/>
          </w:tcPr>
          <w:p w14:paraId="41D18FFE" w14:textId="77777777" w:rsidR="007866D4" w:rsidRPr="000B344A" w:rsidRDefault="007866D4" w:rsidP="007866D4">
            <w:pPr>
              <w:rPr>
                <w:rFonts w:eastAsia="Calibri"/>
                <w:sz w:val="24"/>
                <w:szCs w:val="24"/>
                <w:lang w:val="en-GB" w:eastAsia="en-US"/>
              </w:rPr>
            </w:pPr>
          </w:p>
        </w:tc>
        <w:tc>
          <w:tcPr>
            <w:tcW w:w="236" w:type="dxa"/>
          </w:tcPr>
          <w:p w14:paraId="67063B69" w14:textId="77777777" w:rsidR="007866D4" w:rsidRPr="000B344A" w:rsidRDefault="007866D4" w:rsidP="007866D4">
            <w:pPr>
              <w:jc w:val="center"/>
              <w:rPr>
                <w:rFonts w:eastAsia="Calibri"/>
                <w:b/>
                <w:bCs/>
                <w:sz w:val="32"/>
                <w:szCs w:val="32"/>
                <w:u w:val="single"/>
                <w:lang w:val="en-GB" w:eastAsia="en-US"/>
              </w:rPr>
            </w:pPr>
          </w:p>
        </w:tc>
        <w:tc>
          <w:tcPr>
            <w:tcW w:w="5004" w:type="dxa"/>
          </w:tcPr>
          <w:p w14:paraId="4EABD8EB"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72489B02" w14:textId="7904983B" w:rsidTr="00BB5090">
        <w:tc>
          <w:tcPr>
            <w:tcW w:w="5110" w:type="dxa"/>
          </w:tcPr>
          <w:p w14:paraId="1DCD9137" w14:textId="77777777" w:rsidR="007866D4" w:rsidRPr="000B344A" w:rsidRDefault="007866D4" w:rsidP="007866D4">
            <w:pPr>
              <w:rPr>
                <w:rFonts w:eastAsia="Calibri"/>
                <w:b/>
                <w:bCs/>
                <w:sz w:val="28"/>
                <w:szCs w:val="28"/>
                <w:u w:val="single"/>
                <w:lang w:val="en-GB" w:eastAsia="en-US"/>
              </w:rPr>
            </w:pPr>
            <w:r w:rsidRPr="000B344A">
              <w:rPr>
                <w:rFonts w:eastAsia="Calibri"/>
                <w:b/>
                <w:bCs/>
                <w:sz w:val="28"/>
                <w:szCs w:val="28"/>
                <w:u w:val="single"/>
                <w:lang w:val="en-GB" w:eastAsia="en-US"/>
              </w:rPr>
              <w:t>Winner announcement</w:t>
            </w:r>
          </w:p>
        </w:tc>
        <w:tc>
          <w:tcPr>
            <w:tcW w:w="236" w:type="dxa"/>
          </w:tcPr>
          <w:p w14:paraId="35E6A08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82B342A" w14:textId="3E8A7725" w:rsidR="007866D4" w:rsidRPr="00491A4D" w:rsidRDefault="007866D4" w:rsidP="007866D4">
            <w:pPr>
              <w:bidi/>
              <w:jc w:val="both"/>
              <w:rPr>
                <w:rFonts w:eastAsia="Calibri"/>
                <w:b/>
                <w:bCs/>
                <w:sz w:val="26"/>
                <w:szCs w:val="26"/>
                <w:u w:val="single"/>
                <w:rtl/>
                <w:lang w:val="en-GB" w:eastAsia="en-US"/>
              </w:rPr>
            </w:pPr>
            <w:r w:rsidRPr="00491A4D">
              <w:rPr>
                <w:rFonts w:eastAsia="Calibri"/>
                <w:b/>
                <w:bCs/>
                <w:sz w:val="26"/>
                <w:szCs w:val="26"/>
                <w:u w:val="single"/>
                <w:rtl/>
                <w:lang w:val="ar" w:eastAsia="en-US"/>
              </w:rPr>
              <w:t>إعلان الفائز</w:t>
            </w:r>
          </w:p>
        </w:tc>
      </w:tr>
      <w:tr w:rsidR="007866D4" w:rsidRPr="000B344A" w14:paraId="7CEA9335" w14:textId="77777777" w:rsidTr="00BB5090">
        <w:tc>
          <w:tcPr>
            <w:tcW w:w="5110" w:type="dxa"/>
          </w:tcPr>
          <w:p w14:paraId="66A49DB2" w14:textId="77777777" w:rsidR="007866D4" w:rsidRPr="000B344A" w:rsidRDefault="007866D4" w:rsidP="007866D4">
            <w:pPr>
              <w:rPr>
                <w:rFonts w:eastAsia="Calibri"/>
                <w:b/>
                <w:bCs/>
                <w:sz w:val="28"/>
                <w:szCs w:val="28"/>
                <w:u w:val="single"/>
                <w:lang w:val="en-GB" w:eastAsia="en-US"/>
              </w:rPr>
            </w:pPr>
          </w:p>
        </w:tc>
        <w:tc>
          <w:tcPr>
            <w:tcW w:w="236" w:type="dxa"/>
          </w:tcPr>
          <w:p w14:paraId="54429B1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A45A57E" w14:textId="77777777" w:rsidR="007866D4" w:rsidRPr="00491A4D" w:rsidRDefault="007866D4" w:rsidP="007866D4">
            <w:pPr>
              <w:bidi/>
              <w:jc w:val="both"/>
              <w:rPr>
                <w:rFonts w:eastAsia="Calibri"/>
                <w:b/>
                <w:bCs/>
                <w:sz w:val="26"/>
                <w:szCs w:val="26"/>
                <w:u w:val="single"/>
                <w:rtl/>
                <w:lang w:val="ar" w:eastAsia="en-US"/>
              </w:rPr>
            </w:pPr>
          </w:p>
        </w:tc>
      </w:tr>
      <w:tr w:rsidR="007866D4" w:rsidRPr="000B344A" w14:paraId="5F7950C4" w14:textId="7EF4876D" w:rsidTr="00BB5090">
        <w:tc>
          <w:tcPr>
            <w:tcW w:w="5110" w:type="dxa"/>
          </w:tcPr>
          <w:p w14:paraId="666F861F" w14:textId="30B2462D" w:rsidR="007866D4" w:rsidRPr="0025501D" w:rsidRDefault="007866D4" w:rsidP="007866D4">
            <w:pPr>
              <w:ind w:left="570" w:hanging="570"/>
              <w:jc w:val="both"/>
              <w:rPr>
                <w:sz w:val="24"/>
                <w:szCs w:val="24"/>
                <w:lang w:val="en-GB"/>
              </w:rPr>
            </w:pPr>
            <w:r w:rsidRPr="000B344A">
              <w:rPr>
                <w:rFonts w:eastAsia="Calibri"/>
                <w:sz w:val="24"/>
                <w:szCs w:val="24"/>
                <w:lang w:val="en-GB" w:eastAsia="en-US"/>
              </w:rPr>
              <w:t>1.</w:t>
            </w:r>
            <w:r w:rsidRPr="000B344A">
              <w:rPr>
                <w:rFonts w:eastAsia="Calibri"/>
                <w:sz w:val="24"/>
                <w:szCs w:val="24"/>
                <w:lang w:val="en-GB" w:eastAsia="en-US"/>
              </w:rPr>
              <w:tab/>
            </w:r>
            <w:r w:rsidRPr="0025501D">
              <w:rPr>
                <w:rFonts w:asciiTheme="minorHAnsi" w:hAnsiTheme="minorHAnsi" w:cstheme="minorBidi"/>
                <w:sz w:val="24"/>
                <w:szCs w:val="24"/>
                <w:lang w:val="en-GB"/>
              </w:rPr>
              <w:t xml:space="preserve">Everyone who will scan the QR code will be redirected immediately to WhatsApp to know what they won. </w:t>
            </w:r>
          </w:p>
        </w:tc>
        <w:tc>
          <w:tcPr>
            <w:tcW w:w="236" w:type="dxa"/>
          </w:tcPr>
          <w:p w14:paraId="7C6C11FA" w14:textId="77777777" w:rsidR="007866D4" w:rsidRPr="000B344A" w:rsidRDefault="007866D4" w:rsidP="007866D4">
            <w:pPr>
              <w:jc w:val="center"/>
              <w:rPr>
                <w:rFonts w:eastAsia="Calibri"/>
                <w:b/>
                <w:bCs/>
                <w:sz w:val="32"/>
                <w:szCs w:val="32"/>
                <w:u w:val="single"/>
                <w:lang w:val="en-GB" w:eastAsia="en-US"/>
              </w:rPr>
            </w:pPr>
          </w:p>
        </w:tc>
        <w:tc>
          <w:tcPr>
            <w:tcW w:w="5004" w:type="dxa"/>
          </w:tcPr>
          <w:p w14:paraId="446E0EC5" w14:textId="0AFC5B36" w:rsidR="007866D4" w:rsidRPr="0025501D" w:rsidRDefault="007866D4" w:rsidP="007866D4">
            <w:pPr>
              <w:bidi/>
              <w:ind w:left="436" w:hanging="360"/>
              <w:jc w:val="both"/>
              <w:rPr>
                <w:b/>
                <w:bCs/>
                <w:sz w:val="26"/>
                <w:szCs w:val="26"/>
                <w:u w:val="single"/>
                <w:lang w:val="en-GB"/>
              </w:rPr>
            </w:pPr>
            <w:r w:rsidRPr="00491A4D">
              <w:rPr>
                <w:rFonts w:ascii="Calibri" w:hAnsi="Calibri" w:cs="Calibri"/>
                <w:b/>
                <w:sz w:val="24"/>
                <w:szCs w:val="24"/>
                <w:rtl/>
                <w:lang w:val="en-GB" w:eastAsia="en-US"/>
              </w:rPr>
              <w:t>1-</w:t>
            </w:r>
            <w:r w:rsidRPr="00491A4D">
              <w:rPr>
                <w:rFonts w:ascii="Calibri" w:hAnsi="Calibri" w:cs="Calibri"/>
                <w:b/>
                <w:sz w:val="24"/>
                <w:szCs w:val="24"/>
                <w:rtl/>
                <w:lang w:val="en-GB" w:eastAsia="en-US"/>
              </w:rPr>
              <w:tab/>
            </w:r>
            <w:r w:rsidRPr="0025501D">
              <w:rPr>
                <w:rFonts w:asciiTheme="minorHAnsi" w:hAnsiTheme="minorHAnsi" w:cstheme="minorBidi"/>
                <w:sz w:val="26"/>
                <w:szCs w:val="26"/>
                <w:rtl/>
                <w:lang w:val="ar"/>
              </w:rPr>
              <w:t>سيتم إعادة توجيه كل شخص يقوم بمسح رمز الاستجابة السريعة على الفور إلى تطبيق الواتساب ل</w:t>
            </w:r>
            <w:r w:rsidRPr="0025501D">
              <w:rPr>
                <w:rFonts w:asciiTheme="minorHAnsi" w:hAnsiTheme="minorHAnsi" w:cstheme="minorBidi" w:hint="eastAsia"/>
                <w:sz w:val="26"/>
                <w:szCs w:val="26"/>
                <w:rtl/>
                <w:lang w:val="ar"/>
              </w:rPr>
              <w:t>تحديد</w:t>
            </w:r>
            <w:r w:rsidRPr="0025501D">
              <w:rPr>
                <w:rFonts w:asciiTheme="minorHAnsi" w:hAnsiTheme="minorHAnsi" w:cstheme="minorBidi"/>
                <w:sz w:val="26"/>
                <w:szCs w:val="26"/>
                <w:rtl/>
                <w:lang w:val="ar"/>
              </w:rPr>
              <w:t xml:space="preserve"> </w:t>
            </w:r>
            <w:r w:rsidRPr="0025501D">
              <w:rPr>
                <w:rFonts w:asciiTheme="minorHAnsi" w:hAnsiTheme="minorHAnsi" w:cstheme="minorBidi" w:hint="eastAsia"/>
                <w:sz w:val="26"/>
                <w:szCs w:val="26"/>
                <w:rtl/>
                <w:lang w:val="ar"/>
              </w:rPr>
              <w:t>جائزته</w:t>
            </w:r>
            <w:r w:rsidRPr="0025501D">
              <w:rPr>
                <w:rFonts w:asciiTheme="minorHAnsi" w:hAnsiTheme="minorHAnsi" w:cstheme="minorBidi"/>
                <w:sz w:val="26"/>
                <w:szCs w:val="26"/>
                <w:rtl/>
                <w:lang w:val="ar"/>
              </w:rPr>
              <w:t xml:space="preserve">. </w:t>
            </w:r>
          </w:p>
        </w:tc>
      </w:tr>
      <w:tr w:rsidR="007866D4" w:rsidRPr="000B344A" w14:paraId="3F7F0BAE" w14:textId="77777777" w:rsidTr="00BB5090">
        <w:tc>
          <w:tcPr>
            <w:tcW w:w="5110" w:type="dxa"/>
          </w:tcPr>
          <w:p w14:paraId="4B4704E1" w14:textId="77777777" w:rsidR="007866D4" w:rsidRPr="000B344A" w:rsidRDefault="007866D4" w:rsidP="007866D4">
            <w:pPr>
              <w:pStyle w:val="ListParagraph"/>
              <w:ind w:left="570" w:firstLine="0"/>
              <w:jc w:val="both"/>
              <w:rPr>
                <w:rFonts w:ascii="Times New Roman" w:hAnsi="Times New Roman" w:cs="Times New Roman"/>
                <w:sz w:val="24"/>
                <w:szCs w:val="24"/>
                <w:lang w:val="en-GB"/>
              </w:rPr>
            </w:pPr>
          </w:p>
        </w:tc>
        <w:tc>
          <w:tcPr>
            <w:tcW w:w="236" w:type="dxa"/>
          </w:tcPr>
          <w:p w14:paraId="7E931BD4"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16DDC0A"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75980C3E" w14:textId="3E1D4A04" w:rsidTr="00BB5090">
        <w:tc>
          <w:tcPr>
            <w:tcW w:w="5110" w:type="dxa"/>
          </w:tcPr>
          <w:p w14:paraId="4C1C528F" w14:textId="6ACF20A1" w:rsidR="007866D4" w:rsidRPr="0025501D" w:rsidRDefault="007866D4" w:rsidP="007866D4">
            <w:pPr>
              <w:ind w:left="570" w:hanging="570"/>
              <w:jc w:val="both"/>
              <w:rPr>
                <w:sz w:val="24"/>
                <w:szCs w:val="24"/>
                <w:lang w:val="en-GB"/>
              </w:rPr>
            </w:pPr>
            <w:r w:rsidRPr="000B344A">
              <w:rPr>
                <w:rFonts w:eastAsia="Calibri"/>
                <w:sz w:val="24"/>
                <w:szCs w:val="24"/>
                <w:lang w:val="en-GB" w:eastAsia="en-US"/>
              </w:rPr>
              <w:t>2.</w:t>
            </w:r>
            <w:r w:rsidRPr="000B344A">
              <w:rPr>
                <w:rFonts w:eastAsia="Calibri"/>
                <w:sz w:val="24"/>
                <w:szCs w:val="24"/>
                <w:lang w:val="en-GB" w:eastAsia="en-US"/>
              </w:rPr>
              <w:tab/>
            </w:r>
            <w:r w:rsidRPr="0025501D">
              <w:rPr>
                <w:rFonts w:asciiTheme="minorHAnsi" w:hAnsiTheme="minorHAnsi" w:cstheme="minorBidi"/>
                <w:sz w:val="24"/>
                <w:szCs w:val="24"/>
                <w:lang w:val="en-GB"/>
              </w:rPr>
              <w:t xml:space="preserve">All participants will have equal chances of winning any of the above prizes. </w:t>
            </w:r>
          </w:p>
        </w:tc>
        <w:tc>
          <w:tcPr>
            <w:tcW w:w="236" w:type="dxa"/>
          </w:tcPr>
          <w:p w14:paraId="1EDB7550"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D5BDA19" w14:textId="691D5F37" w:rsidR="007866D4" w:rsidRPr="0025501D" w:rsidRDefault="007866D4" w:rsidP="007866D4">
            <w:pPr>
              <w:bidi/>
              <w:ind w:left="436" w:hanging="360"/>
              <w:jc w:val="both"/>
              <w:rPr>
                <w:b/>
                <w:bCs/>
                <w:sz w:val="26"/>
                <w:szCs w:val="26"/>
                <w:u w:val="single"/>
                <w:lang w:val="en-GB"/>
              </w:rPr>
            </w:pPr>
            <w:r w:rsidRPr="00491A4D">
              <w:rPr>
                <w:rFonts w:ascii="Calibri" w:hAnsi="Calibri" w:cs="Calibri"/>
                <w:b/>
                <w:sz w:val="24"/>
                <w:szCs w:val="24"/>
                <w:rtl/>
                <w:lang w:val="en-GB" w:eastAsia="en-US"/>
              </w:rPr>
              <w:t>2-</w:t>
            </w:r>
            <w:r w:rsidRPr="00491A4D">
              <w:rPr>
                <w:rFonts w:ascii="Calibri" w:hAnsi="Calibri" w:cs="Calibri"/>
                <w:b/>
                <w:sz w:val="24"/>
                <w:szCs w:val="24"/>
                <w:rtl/>
                <w:lang w:val="en-GB" w:eastAsia="en-US"/>
              </w:rPr>
              <w:tab/>
            </w:r>
            <w:r w:rsidRPr="0025501D">
              <w:rPr>
                <w:rFonts w:asciiTheme="minorHAnsi" w:hAnsiTheme="minorHAnsi" w:cstheme="minorBidi"/>
                <w:sz w:val="26"/>
                <w:szCs w:val="26"/>
                <w:rtl/>
                <w:lang w:val="ar"/>
              </w:rPr>
              <w:t xml:space="preserve">يكون لجميع المشاركين فرص متساوية للفوز بأي من الجوائز المذكورة أعلاه. </w:t>
            </w:r>
          </w:p>
        </w:tc>
      </w:tr>
      <w:tr w:rsidR="007866D4" w:rsidRPr="000B344A" w14:paraId="07B8945F" w14:textId="77777777" w:rsidTr="00BB5090">
        <w:tc>
          <w:tcPr>
            <w:tcW w:w="5110" w:type="dxa"/>
          </w:tcPr>
          <w:p w14:paraId="279AE925" w14:textId="77777777" w:rsidR="007866D4" w:rsidRPr="000B344A" w:rsidRDefault="007866D4" w:rsidP="007866D4">
            <w:pPr>
              <w:pStyle w:val="ListParagraph"/>
              <w:ind w:left="570" w:firstLine="0"/>
              <w:jc w:val="both"/>
              <w:rPr>
                <w:rFonts w:ascii="Times New Roman" w:hAnsi="Times New Roman" w:cs="Times New Roman"/>
                <w:sz w:val="24"/>
                <w:szCs w:val="24"/>
                <w:lang w:val="en-GB"/>
              </w:rPr>
            </w:pPr>
          </w:p>
        </w:tc>
        <w:tc>
          <w:tcPr>
            <w:tcW w:w="236" w:type="dxa"/>
          </w:tcPr>
          <w:p w14:paraId="7CEF06FB"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8CF1D4D"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46B80A91" w14:textId="07FE97D0" w:rsidTr="00BB5090">
        <w:tc>
          <w:tcPr>
            <w:tcW w:w="5110" w:type="dxa"/>
          </w:tcPr>
          <w:p w14:paraId="651A8D9F" w14:textId="02852DAC" w:rsidR="007866D4" w:rsidRPr="0025501D" w:rsidRDefault="007866D4" w:rsidP="007866D4">
            <w:pPr>
              <w:ind w:left="570" w:hanging="570"/>
              <w:jc w:val="both"/>
              <w:rPr>
                <w:sz w:val="24"/>
                <w:szCs w:val="24"/>
                <w:lang w:val="en-GB"/>
              </w:rPr>
            </w:pPr>
            <w:r w:rsidRPr="000B344A">
              <w:rPr>
                <w:rFonts w:eastAsia="Calibri"/>
                <w:sz w:val="24"/>
                <w:szCs w:val="24"/>
                <w:lang w:val="en-GB" w:eastAsia="en-US"/>
              </w:rPr>
              <w:t>3.</w:t>
            </w:r>
            <w:r w:rsidRPr="000B344A">
              <w:rPr>
                <w:rFonts w:eastAsia="Calibri"/>
                <w:sz w:val="24"/>
                <w:szCs w:val="24"/>
                <w:lang w:val="en-GB" w:eastAsia="en-US"/>
              </w:rPr>
              <w:tab/>
            </w:r>
            <w:r w:rsidRPr="0025501D">
              <w:rPr>
                <w:rFonts w:asciiTheme="minorHAnsi" w:hAnsiTheme="minorHAnsi" w:cstheme="minorBidi"/>
                <w:sz w:val="24"/>
                <w:szCs w:val="24"/>
                <w:lang w:val="en-GB"/>
              </w:rPr>
              <w:t xml:space="preserve">Participants can only win </w:t>
            </w:r>
            <w:r w:rsidRPr="0025501D">
              <w:rPr>
                <w:rFonts w:asciiTheme="minorHAnsi" w:hAnsiTheme="minorHAnsi" w:cstheme="minorBidi"/>
                <w:b/>
                <w:bCs/>
                <w:sz w:val="24"/>
                <w:szCs w:val="24"/>
                <w:u w:val="single"/>
                <w:lang w:val="en-GB"/>
              </w:rPr>
              <w:t>one</w:t>
            </w:r>
            <w:r w:rsidRPr="0025501D">
              <w:rPr>
                <w:rFonts w:asciiTheme="minorHAnsi" w:hAnsiTheme="minorHAnsi" w:cstheme="minorBidi"/>
                <w:sz w:val="24"/>
                <w:szCs w:val="24"/>
                <w:lang w:val="en-GB"/>
              </w:rPr>
              <w:t xml:space="preserve"> of the above four prize options.</w:t>
            </w:r>
          </w:p>
        </w:tc>
        <w:tc>
          <w:tcPr>
            <w:tcW w:w="236" w:type="dxa"/>
          </w:tcPr>
          <w:p w14:paraId="2B0B48B9"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CC2BF8D" w14:textId="4FC6369E" w:rsidR="007866D4" w:rsidRPr="0025501D" w:rsidRDefault="007866D4" w:rsidP="007866D4">
            <w:pPr>
              <w:bidi/>
              <w:ind w:left="436" w:hanging="360"/>
              <w:jc w:val="both"/>
              <w:rPr>
                <w:b/>
                <w:bCs/>
                <w:sz w:val="26"/>
                <w:szCs w:val="26"/>
                <w:u w:val="single"/>
                <w:lang w:val="en-GB"/>
              </w:rPr>
            </w:pPr>
            <w:r w:rsidRPr="00491A4D">
              <w:rPr>
                <w:rFonts w:ascii="Calibri" w:hAnsi="Calibri" w:cs="Calibri"/>
                <w:b/>
                <w:sz w:val="24"/>
                <w:szCs w:val="24"/>
                <w:rtl/>
                <w:lang w:val="en-GB" w:eastAsia="en-US"/>
              </w:rPr>
              <w:t>3-</w:t>
            </w:r>
            <w:r w:rsidRPr="00491A4D">
              <w:rPr>
                <w:rFonts w:ascii="Calibri" w:hAnsi="Calibri" w:cs="Calibri"/>
                <w:b/>
                <w:sz w:val="24"/>
                <w:szCs w:val="24"/>
                <w:rtl/>
                <w:lang w:val="en-GB" w:eastAsia="en-US"/>
              </w:rPr>
              <w:tab/>
            </w:r>
            <w:r w:rsidRPr="0025501D">
              <w:rPr>
                <w:rFonts w:asciiTheme="minorHAnsi" w:hAnsiTheme="minorHAnsi" w:cstheme="minorBidi"/>
                <w:sz w:val="26"/>
                <w:szCs w:val="26"/>
                <w:rtl/>
                <w:lang w:val="ar"/>
              </w:rPr>
              <w:t xml:space="preserve">يمكن للمشاركين الفوز بجائزة </w:t>
            </w:r>
            <w:r w:rsidRPr="0025501D">
              <w:rPr>
                <w:rFonts w:asciiTheme="minorHAnsi" w:hAnsiTheme="minorHAnsi" w:cstheme="minorBidi"/>
                <w:b/>
                <w:bCs/>
                <w:sz w:val="26"/>
                <w:szCs w:val="26"/>
                <w:u w:val="single"/>
                <w:rtl/>
                <w:lang w:val="ar"/>
              </w:rPr>
              <w:t xml:space="preserve">واحدة </w:t>
            </w:r>
            <w:r w:rsidRPr="0025501D">
              <w:rPr>
                <w:rFonts w:asciiTheme="minorHAnsi" w:hAnsiTheme="minorHAnsi" w:cstheme="minorBidi"/>
                <w:sz w:val="26"/>
                <w:szCs w:val="26"/>
                <w:rtl/>
                <w:lang w:val="ar"/>
              </w:rPr>
              <w:t>فقط من خيارات الجوائز الأربعة المذكورة أعلاه.</w:t>
            </w:r>
          </w:p>
        </w:tc>
      </w:tr>
      <w:tr w:rsidR="007866D4" w:rsidRPr="000B344A" w14:paraId="33760EEA" w14:textId="77777777" w:rsidTr="00BB5090">
        <w:tc>
          <w:tcPr>
            <w:tcW w:w="5110" w:type="dxa"/>
          </w:tcPr>
          <w:p w14:paraId="37EA816C" w14:textId="77777777" w:rsidR="007866D4" w:rsidRPr="000B344A" w:rsidRDefault="007866D4" w:rsidP="007866D4">
            <w:pPr>
              <w:pStyle w:val="ListParagraph"/>
              <w:ind w:left="570" w:firstLine="0"/>
              <w:jc w:val="both"/>
              <w:rPr>
                <w:rFonts w:ascii="Times New Roman" w:hAnsi="Times New Roman" w:cs="Times New Roman"/>
                <w:sz w:val="24"/>
                <w:szCs w:val="24"/>
                <w:lang w:val="en-GB"/>
              </w:rPr>
            </w:pPr>
          </w:p>
        </w:tc>
        <w:tc>
          <w:tcPr>
            <w:tcW w:w="236" w:type="dxa"/>
          </w:tcPr>
          <w:p w14:paraId="3A73E1E1"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4C7162C"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7464D94E" w14:textId="5FD461B2" w:rsidTr="00BB5090">
        <w:tc>
          <w:tcPr>
            <w:tcW w:w="5110" w:type="dxa"/>
          </w:tcPr>
          <w:p w14:paraId="1D7A358B" w14:textId="0F654908" w:rsidR="007866D4" w:rsidRPr="0025501D" w:rsidRDefault="007866D4" w:rsidP="007866D4">
            <w:pPr>
              <w:ind w:left="570" w:hanging="570"/>
              <w:jc w:val="both"/>
              <w:rPr>
                <w:sz w:val="24"/>
                <w:szCs w:val="24"/>
                <w:lang w:val="en-GB"/>
              </w:rPr>
            </w:pPr>
            <w:r w:rsidRPr="000B344A">
              <w:rPr>
                <w:rFonts w:eastAsia="Calibri"/>
                <w:sz w:val="24"/>
                <w:szCs w:val="24"/>
                <w:lang w:val="en-GB" w:eastAsia="en-US"/>
              </w:rPr>
              <w:t>4.</w:t>
            </w:r>
            <w:r w:rsidRPr="000B344A">
              <w:rPr>
                <w:rFonts w:eastAsia="Calibri"/>
                <w:sz w:val="24"/>
                <w:szCs w:val="24"/>
                <w:lang w:val="en-GB" w:eastAsia="en-US"/>
              </w:rPr>
              <w:tab/>
            </w:r>
            <w:r w:rsidRPr="0025501D">
              <w:rPr>
                <w:rFonts w:asciiTheme="minorHAnsi" w:hAnsiTheme="minorHAnsi" w:cstheme="minorBidi"/>
                <w:sz w:val="24"/>
                <w:szCs w:val="24"/>
                <w:lang w:val="en-GB"/>
              </w:rPr>
              <w:t>Arla will attempt to contact the winners by phone or email up to two times.</w:t>
            </w:r>
          </w:p>
        </w:tc>
        <w:tc>
          <w:tcPr>
            <w:tcW w:w="236" w:type="dxa"/>
          </w:tcPr>
          <w:p w14:paraId="56BB6BD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28D5EBBB" w14:textId="2C11CD91" w:rsidR="007866D4" w:rsidRPr="0025501D" w:rsidRDefault="007866D4" w:rsidP="007866D4">
            <w:pPr>
              <w:bidi/>
              <w:ind w:left="436" w:hanging="360"/>
              <w:jc w:val="both"/>
              <w:rPr>
                <w:b/>
                <w:bCs/>
                <w:sz w:val="26"/>
                <w:szCs w:val="26"/>
                <w:u w:val="single"/>
                <w:lang w:val="en-GB"/>
              </w:rPr>
            </w:pPr>
            <w:r w:rsidRPr="00491A4D">
              <w:rPr>
                <w:rFonts w:ascii="Calibri" w:hAnsi="Calibri" w:cs="Calibri"/>
                <w:b/>
                <w:sz w:val="24"/>
                <w:szCs w:val="24"/>
                <w:rtl/>
                <w:lang w:val="en-GB" w:eastAsia="en-US"/>
              </w:rPr>
              <w:t>4-</w:t>
            </w:r>
            <w:r w:rsidRPr="00491A4D">
              <w:rPr>
                <w:rFonts w:ascii="Calibri" w:hAnsi="Calibri" w:cs="Calibri"/>
                <w:b/>
                <w:sz w:val="24"/>
                <w:szCs w:val="24"/>
                <w:rtl/>
                <w:lang w:val="en-GB" w:eastAsia="en-US"/>
              </w:rPr>
              <w:tab/>
            </w:r>
            <w:r w:rsidRPr="0025501D">
              <w:rPr>
                <w:rFonts w:asciiTheme="minorHAnsi" w:hAnsiTheme="minorHAnsi" w:cstheme="minorBidi"/>
                <w:sz w:val="26"/>
                <w:szCs w:val="26"/>
                <w:rtl/>
                <w:lang w:val="ar"/>
              </w:rPr>
              <w:t xml:space="preserve">ستحاول </w:t>
            </w:r>
            <w:proofErr w:type="spellStart"/>
            <w:r w:rsidRPr="0025501D">
              <w:rPr>
                <w:rFonts w:asciiTheme="minorHAnsi" w:hAnsiTheme="minorHAnsi" w:cstheme="minorBidi"/>
                <w:sz w:val="26"/>
                <w:szCs w:val="26"/>
                <w:rtl/>
                <w:lang w:val="ar"/>
              </w:rPr>
              <w:t>أرلا</w:t>
            </w:r>
            <w:proofErr w:type="spellEnd"/>
            <w:r w:rsidRPr="0025501D">
              <w:rPr>
                <w:rFonts w:asciiTheme="minorHAnsi" w:hAnsiTheme="minorHAnsi" w:cstheme="minorBidi"/>
                <w:sz w:val="26"/>
                <w:szCs w:val="26"/>
                <w:rtl/>
                <w:lang w:val="ar"/>
              </w:rPr>
              <w:t xml:space="preserve"> الاتصال بالفائزين عبر الهاتف أو البريد الإلكتروني مرتين كحد أقصى.</w:t>
            </w:r>
          </w:p>
        </w:tc>
      </w:tr>
      <w:tr w:rsidR="007866D4" w:rsidRPr="000B344A" w14:paraId="4B93A338" w14:textId="77777777" w:rsidTr="00BB5090">
        <w:tc>
          <w:tcPr>
            <w:tcW w:w="5110" w:type="dxa"/>
          </w:tcPr>
          <w:p w14:paraId="4B68E773" w14:textId="77777777" w:rsidR="007866D4" w:rsidRPr="000B344A" w:rsidRDefault="007866D4" w:rsidP="007866D4">
            <w:pPr>
              <w:pStyle w:val="ListParagraph"/>
              <w:ind w:left="570" w:firstLine="0"/>
              <w:rPr>
                <w:rFonts w:ascii="Times New Roman" w:hAnsi="Times New Roman" w:cs="Times New Roman"/>
                <w:sz w:val="24"/>
                <w:szCs w:val="24"/>
                <w:lang w:val="en-GB"/>
              </w:rPr>
            </w:pPr>
          </w:p>
        </w:tc>
        <w:tc>
          <w:tcPr>
            <w:tcW w:w="236" w:type="dxa"/>
          </w:tcPr>
          <w:p w14:paraId="12841659" w14:textId="77777777" w:rsidR="007866D4" w:rsidRPr="000B344A" w:rsidRDefault="007866D4" w:rsidP="007866D4">
            <w:pPr>
              <w:jc w:val="center"/>
              <w:rPr>
                <w:rFonts w:eastAsia="Calibri"/>
                <w:b/>
                <w:bCs/>
                <w:sz w:val="32"/>
                <w:szCs w:val="32"/>
                <w:u w:val="single"/>
                <w:lang w:val="en-GB" w:eastAsia="en-US"/>
              </w:rPr>
            </w:pPr>
          </w:p>
        </w:tc>
        <w:tc>
          <w:tcPr>
            <w:tcW w:w="5004" w:type="dxa"/>
          </w:tcPr>
          <w:p w14:paraId="5D66E58A"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5813598B" w14:textId="40130E25" w:rsidTr="00BB5090">
        <w:tc>
          <w:tcPr>
            <w:tcW w:w="5110" w:type="dxa"/>
          </w:tcPr>
          <w:p w14:paraId="5BF16DEF" w14:textId="77777777" w:rsidR="007866D4" w:rsidRPr="00793B64" w:rsidRDefault="007866D4" w:rsidP="007866D4">
            <w:pPr>
              <w:pStyle w:val="ListParagraph"/>
              <w:ind w:left="597" w:hanging="27"/>
              <w:jc w:val="both"/>
              <w:rPr>
                <w:rFonts w:asciiTheme="minorHAnsi" w:eastAsiaTheme="minorEastAsia" w:hAnsiTheme="minorHAnsi" w:cstheme="minorBidi"/>
                <w:sz w:val="24"/>
                <w:szCs w:val="24"/>
                <w:lang w:val="en-GB" w:eastAsia="zh-CN"/>
              </w:rPr>
            </w:pPr>
            <w:r w:rsidRPr="00793B64">
              <w:rPr>
                <w:rFonts w:asciiTheme="minorHAnsi" w:eastAsiaTheme="minorEastAsia" w:hAnsiTheme="minorHAnsi" w:cstheme="minorBidi"/>
                <w:sz w:val="24"/>
                <w:szCs w:val="24"/>
                <w:lang w:val="en-GB" w:eastAsia="zh-CN"/>
              </w:rPr>
              <w:t>If the winner does not respond to the communications notifying them of their win within 14 days of the second contact, they will lose their right to the prize, and Arla reserves the right to choose and notify a new winner</w:t>
            </w:r>
          </w:p>
        </w:tc>
        <w:tc>
          <w:tcPr>
            <w:tcW w:w="236" w:type="dxa"/>
          </w:tcPr>
          <w:p w14:paraId="1F9CF488"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BB7726E" w14:textId="52198582" w:rsidR="007866D4" w:rsidRPr="00491A4D" w:rsidRDefault="007866D4" w:rsidP="007866D4">
            <w:pPr>
              <w:bidi/>
              <w:spacing w:line="360" w:lineRule="auto"/>
              <w:ind w:left="526"/>
              <w:jc w:val="both"/>
              <w:rPr>
                <w:rFonts w:eastAsia="Calibri"/>
                <w:b/>
                <w:bCs/>
                <w:sz w:val="26"/>
                <w:szCs w:val="26"/>
                <w:u w:val="single"/>
                <w:rtl/>
                <w:lang w:val="en-GB" w:eastAsia="en-US"/>
              </w:rPr>
            </w:pPr>
            <w:r w:rsidRPr="00491A4D">
              <w:rPr>
                <w:sz w:val="26"/>
                <w:szCs w:val="26"/>
                <w:rtl/>
                <w:lang w:val="ar"/>
              </w:rPr>
              <w:t xml:space="preserve">إذا لم يرد الفائز على الاتصالات المتضمنة إعلانه بفوزه خلال 14 يومًا من الاتصال الثاني، </w:t>
            </w:r>
            <w:r>
              <w:rPr>
                <w:rFonts w:hint="cs"/>
                <w:sz w:val="26"/>
                <w:szCs w:val="26"/>
                <w:rtl/>
                <w:lang w:val="ar"/>
              </w:rPr>
              <w:t xml:space="preserve">فحينئذٍ </w:t>
            </w:r>
            <w:r w:rsidRPr="00491A4D">
              <w:rPr>
                <w:sz w:val="26"/>
                <w:szCs w:val="26"/>
                <w:rtl/>
                <w:lang w:val="ar"/>
              </w:rPr>
              <w:t xml:space="preserve">يفقد حقه في الجائزة، وتحتفظ </w:t>
            </w:r>
            <w:proofErr w:type="spellStart"/>
            <w:r w:rsidRPr="00491A4D">
              <w:rPr>
                <w:sz w:val="26"/>
                <w:szCs w:val="26"/>
                <w:rtl/>
                <w:lang w:val="ar"/>
              </w:rPr>
              <w:t>آرلا</w:t>
            </w:r>
            <w:proofErr w:type="spellEnd"/>
            <w:r w:rsidRPr="00491A4D">
              <w:rPr>
                <w:sz w:val="26"/>
                <w:szCs w:val="26"/>
                <w:rtl/>
                <w:lang w:val="ar"/>
              </w:rPr>
              <w:t xml:space="preserve"> بالحق في اختيار فائز جديد وإخطاره</w:t>
            </w:r>
          </w:p>
        </w:tc>
      </w:tr>
      <w:tr w:rsidR="007866D4" w:rsidRPr="000B344A" w14:paraId="481B565E" w14:textId="77777777" w:rsidTr="00BB5090">
        <w:tc>
          <w:tcPr>
            <w:tcW w:w="5110" w:type="dxa"/>
          </w:tcPr>
          <w:p w14:paraId="66213469" w14:textId="77777777" w:rsidR="007866D4" w:rsidRPr="000B344A" w:rsidRDefault="007866D4" w:rsidP="007866D4">
            <w:pPr>
              <w:pStyle w:val="ListParagraph"/>
              <w:ind w:left="0" w:firstLine="0"/>
              <w:rPr>
                <w:rFonts w:ascii="Times New Roman" w:hAnsi="Times New Roman" w:cs="Times New Roman"/>
                <w:sz w:val="24"/>
                <w:szCs w:val="24"/>
                <w:lang w:val="en-GB"/>
              </w:rPr>
            </w:pPr>
          </w:p>
        </w:tc>
        <w:tc>
          <w:tcPr>
            <w:tcW w:w="236" w:type="dxa"/>
          </w:tcPr>
          <w:p w14:paraId="22E48B5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09F28EB7"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4C0FF76C" w14:textId="7F40FD1E" w:rsidTr="00BB5090">
        <w:tc>
          <w:tcPr>
            <w:tcW w:w="5110" w:type="dxa"/>
          </w:tcPr>
          <w:p w14:paraId="795EFCAA" w14:textId="733BEF15" w:rsidR="007866D4" w:rsidRPr="000B344A" w:rsidRDefault="007866D4" w:rsidP="007866D4">
            <w:pPr>
              <w:tabs>
                <w:tab w:val="left" w:pos="0"/>
              </w:tabs>
              <w:rPr>
                <w:sz w:val="24"/>
                <w:szCs w:val="24"/>
                <w:lang w:val="en-GB"/>
              </w:rPr>
            </w:pPr>
            <w:r w:rsidRPr="000B344A">
              <w:rPr>
                <w:sz w:val="24"/>
                <w:szCs w:val="24"/>
                <w:lang w:val="en-GB"/>
              </w:rPr>
              <w:t xml:space="preserve">5. </w:t>
            </w:r>
            <w:r>
              <w:rPr>
                <w:sz w:val="24"/>
                <w:szCs w:val="24"/>
                <w:lang w:val="en-GB"/>
              </w:rPr>
              <w:t xml:space="preserve">     </w:t>
            </w:r>
            <w:r w:rsidRPr="00793B64">
              <w:rPr>
                <w:rFonts w:asciiTheme="minorHAnsi" w:hAnsiTheme="minorHAnsi" w:cstheme="minorBidi"/>
                <w:sz w:val="24"/>
                <w:szCs w:val="24"/>
                <w:lang w:val="en-GB"/>
              </w:rPr>
              <w:t>The same phone number cannot apply twice</w:t>
            </w:r>
            <w:r w:rsidRPr="000B344A">
              <w:rPr>
                <w:sz w:val="24"/>
                <w:szCs w:val="24"/>
                <w:lang w:val="en-GB"/>
              </w:rPr>
              <w:t xml:space="preserve">  </w:t>
            </w:r>
          </w:p>
        </w:tc>
        <w:tc>
          <w:tcPr>
            <w:tcW w:w="236" w:type="dxa"/>
          </w:tcPr>
          <w:p w14:paraId="21955938" w14:textId="77777777" w:rsidR="007866D4" w:rsidRPr="000B344A" w:rsidRDefault="007866D4" w:rsidP="007866D4">
            <w:pPr>
              <w:jc w:val="center"/>
              <w:rPr>
                <w:rFonts w:eastAsia="Calibri"/>
                <w:b/>
                <w:bCs/>
                <w:sz w:val="32"/>
                <w:szCs w:val="32"/>
                <w:u w:val="single"/>
                <w:lang w:val="en-GB" w:eastAsia="en-US"/>
              </w:rPr>
            </w:pPr>
          </w:p>
        </w:tc>
        <w:tc>
          <w:tcPr>
            <w:tcW w:w="5004" w:type="dxa"/>
          </w:tcPr>
          <w:p w14:paraId="443E4BCD" w14:textId="7C6BC35F" w:rsidR="007866D4" w:rsidRPr="0025501D" w:rsidRDefault="007866D4" w:rsidP="007866D4">
            <w:pPr>
              <w:bidi/>
              <w:ind w:left="436" w:hanging="360"/>
              <w:jc w:val="both"/>
              <w:rPr>
                <w:sz w:val="26"/>
                <w:szCs w:val="26"/>
                <w:rtl/>
                <w:lang w:val="ar" w:bidi="ar"/>
              </w:rPr>
            </w:pPr>
            <w:r w:rsidRPr="00491A4D">
              <w:rPr>
                <w:b/>
                <w:sz w:val="24"/>
                <w:szCs w:val="24"/>
                <w:rtl/>
                <w:lang w:val="ar" w:eastAsia="en-US"/>
              </w:rPr>
              <w:t>5-</w:t>
            </w:r>
            <w:r w:rsidRPr="00491A4D">
              <w:rPr>
                <w:b/>
                <w:sz w:val="24"/>
                <w:szCs w:val="24"/>
                <w:rtl/>
                <w:lang w:val="ar" w:eastAsia="en-US"/>
              </w:rPr>
              <w:tab/>
            </w:r>
            <w:r w:rsidRPr="0025501D">
              <w:rPr>
                <w:rFonts w:asciiTheme="minorHAnsi" w:hAnsiTheme="minorHAnsi" w:cstheme="minorBidi"/>
                <w:sz w:val="26"/>
                <w:szCs w:val="26"/>
                <w:rtl/>
                <w:lang w:val="ar"/>
              </w:rPr>
              <w:t xml:space="preserve">لا يمكن استخدام نفس رقم الهاتف مرتين  </w:t>
            </w:r>
          </w:p>
        </w:tc>
      </w:tr>
      <w:tr w:rsidR="007866D4" w:rsidRPr="000B344A" w14:paraId="221E71F4" w14:textId="77777777" w:rsidTr="00BB5090">
        <w:tc>
          <w:tcPr>
            <w:tcW w:w="5110" w:type="dxa"/>
          </w:tcPr>
          <w:p w14:paraId="71468C76" w14:textId="77777777" w:rsidR="007866D4" w:rsidRPr="000B344A" w:rsidRDefault="007866D4" w:rsidP="007866D4">
            <w:pPr>
              <w:tabs>
                <w:tab w:val="left" w:pos="0"/>
              </w:tabs>
              <w:rPr>
                <w:sz w:val="24"/>
                <w:szCs w:val="24"/>
                <w:lang w:val="en-GB"/>
              </w:rPr>
            </w:pPr>
          </w:p>
        </w:tc>
        <w:tc>
          <w:tcPr>
            <w:tcW w:w="236" w:type="dxa"/>
          </w:tcPr>
          <w:p w14:paraId="3A877AA9" w14:textId="77777777" w:rsidR="007866D4" w:rsidRPr="000B344A" w:rsidRDefault="007866D4" w:rsidP="007866D4">
            <w:pPr>
              <w:jc w:val="center"/>
              <w:rPr>
                <w:rFonts w:eastAsia="Calibri"/>
                <w:b/>
                <w:bCs/>
                <w:sz w:val="32"/>
                <w:szCs w:val="32"/>
                <w:u w:val="single"/>
                <w:lang w:val="en-GB" w:eastAsia="en-US"/>
              </w:rPr>
            </w:pPr>
          </w:p>
        </w:tc>
        <w:tc>
          <w:tcPr>
            <w:tcW w:w="5004" w:type="dxa"/>
          </w:tcPr>
          <w:p w14:paraId="7A797F88" w14:textId="77777777" w:rsidR="007866D4" w:rsidRPr="00491A4D" w:rsidRDefault="007866D4" w:rsidP="007866D4">
            <w:pPr>
              <w:bidi/>
              <w:ind w:left="720" w:hanging="360"/>
              <w:jc w:val="both"/>
              <w:rPr>
                <w:b/>
                <w:sz w:val="24"/>
                <w:szCs w:val="24"/>
                <w:rtl/>
                <w:lang w:val="ar" w:eastAsia="en-US"/>
              </w:rPr>
            </w:pPr>
          </w:p>
        </w:tc>
      </w:tr>
      <w:tr w:rsidR="007866D4" w:rsidRPr="000B344A" w14:paraId="12007A1B" w14:textId="2ECB1993" w:rsidTr="00BB5090">
        <w:tc>
          <w:tcPr>
            <w:tcW w:w="5110" w:type="dxa"/>
          </w:tcPr>
          <w:p w14:paraId="1B93D935" w14:textId="1B64EC10" w:rsidR="007866D4" w:rsidRPr="000B344A" w:rsidRDefault="007866D4" w:rsidP="007866D4">
            <w:pPr>
              <w:ind w:left="543" w:hanging="543"/>
              <w:rPr>
                <w:sz w:val="24"/>
                <w:szCs w:val="24"/>
                <w:lang w:val="en-GB"/>
              </w:rPr>
            </w:pPr>
            <w:r w:rsidRPr="000B344A">
              <w:rPr>
                <w:sz w:val="24"/>
                <w:szCs w:val="24"/>
                <w:lang w:val="en-GB"/>
              </w:rPr>
              <w:t xml:space="preserve">6. </w:t>
            </w:r>
            <w:r>
              <w:rPr>
                <w:sz w:val="24"/>
                <w:szCs w:val="24"/>
                <w:lang w:val="en-GB"/>
              </w:rPr>
              <w:t xml:space="preserve">     </w:t>
            </w:r>
            <w:r w:rsidRPr="00793B64">
              <w:rPr>
                <w:rFonts w:asciiTheme="minorHAnsi" w:hAnsiTheme="minorHAnsi" w:cstheme="minorBidi"/>
                <w:sz w:val="24"/>
                <w:szCs w:val="24"/>
                <w:lang w:val="en-GB"/>
              </w:rPr>
              <w:t>To redeem Gold &amp; Silver tier prizes, proof of purchase to needs to be submitted.</w:t>
            </w:r>
          </w:p>
        </w:tc>
        <w:tc>
          <w:tcPr>
            <w:tcW w:w="236" w:type="dxa"/>
          </w:tcPr>
          <w:p w14:paraId="1D093103" w14:textId="77777777" w:rsidR="007866D4" w:rsidRPr="000B344A" w:rsidRDefault="007866D4" w:rsidP="007866D4">
            <w:pPr>
              <w:jc w:val="center"/>
              <w:rPr>
                <w:rFonts w:eastAsia="Calibri"/>
                <w:b/>
                <w:bCs/>
                <w:sz w:val="32"/>
                <w:szCs w:val="32"/>
                <w:u w:val="single"/>
                <w:lang w:val="en-GB" w:eastAsia="en-US"/>
              </w:rPr>
            </w:pPr>
          </w:p>
        </w:tc>
        <w:tc>
          <w:tcPr>
            <w:tcW w:w="5004" w:type="dxa"/>
          </w:tcPr>
          <w:p w14:paraId="79E09039" w14:textId="04A6A207" w:rsidR="007866D4" w:rsidRPr="0025501D" w:rsidRDefault="007866D4" w:rsidP="007866D4">
            <w:pPr>
              <w:bidi/>
              <w:ind w:left="436" w:hanging="360"/>
              <w:jc w:val="both"/>
              <w:rPr>
                <w:sz w:val="26"/>
                <w:szCs w:val="26"/>
                <w:rtl/>
                <w:lang w:val="ar" w:bidi="ar"/>
              </w:rPr>
            </w:pPr>
            <w:r w:rsidRPr="00491A4D">
              <w:rPr>
                <w:b/>
                <w:sz w:val="24"/>
                <w:szCs w:val="24"/>
                <w:rtl/>
                <w:lang w:val="ar" w:eastAsia="en-US"/>
              </w:rPr>
              <w:t>6-</w:t>
            </w:r>
            <w:r w:rsidRPr="00491A4D">
              <w:rPr>
                <w:b/>
                <w:sz w:val="24"/>
                <w:szCs w:val="24"/>
                <w:rtl/>
                <w:lang w:val="ar" w:eastAsia="en-US"/>
              </w:rPr>
              <w:tab/>
            </w:r>
            <w:r w:rsidRPr="0025501D">
              <w:rPr>
                <w:rFonts w:asciiTheme="minorHAnsi" w:hAnsiTheme="minorHAnsi" w:cstheme="minorBidi"/>
                <w:sz w:val="26"/>
                <w:szCs w:val="26"/>
                <w:rtl/>
                <w:lang w:val="ar"/>
              </w:rPr>
              <w:t>لاسترداد جوائز الفئة الذهبية والفضية، يجب تقديم إثبات الشراء.</w:t>
            </w:r>
          </w:p>
        </w:tc>
      </w:tr>
      <w:tr w:rsidR="007866D4" w:rsidRPr="000B344A" w14:paraId="72F84126" w14:textId="7A91F480" w:rsidTr="00BB5090">
        <w:tc>
          <w:tcPr>
            <w:tcW w:w="5110" w:type="dxa"/>
          </w:tcPr>
          <w:p w14:paraId="37592BF6" w14:textId="77777777" w:rsidR="007866D4" w:rsidRPr="000B344A" w:rsidRDefault="007866D4" w:rsidP="007866D4">
            <w:pPr>
              <w:rPr>
                <w:lang w:val="en-GB"/>
              </w:rPr>
            </w:pPr>
          </w:p>
        </w:tc>
        <w:tc>
          <w:tcPr>
            <w:tcW w:w="236" w:type="dxa"/>
          </w:tcPr>
          <w:p w14:paraId="0A502C8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0CD5B45D"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41B62249" w14:textId="47EA43CF" w:rsidTr="00BB5090">
        <w:tc>
          <w:tcPr>
            <w:tcW w:w="5110" w:type="dxa"/>
          </w:tcPr>
          <w:p w14:paraId="38E84544" w14:textId="77777777" w:rsidR="007866D4" w:rsidRPr="000B344A" w:rsidRDefault="007866D4" w:rsidP="007866D4">
            <w:pPr>
              <w:rPr>
                <w:rFonts w:eastAsia="Calibri"/>
                <w:b/>
                <w:bCs/>
                <w:sz w:val="28"/>
                <w:szCs w:val="28"/>
                <w:u w:val="single"/>
                <w:lang w:val="en-GB" w:eastAsia="en-US"/>
              </w:rPr>
            </w:pPr>
            <w:r w:rsidRPr="000B344A">
              <w:rPr>
                <w:rFonts w:eastAsia="Calibri"/>
                <w:b/>
                <w:bCs/>
                <w:sz w:val="28"/>
                <w:szCs w:val="28"/>
                <w:u w:val="single"/>
                <w:lang w:val="en-GB" w:eastAsia="en-US"/>
              </w:rPr>
              <w:t>Receipt of the prize</w:t>
            </w:r>
          </w:p>
        </w:tc>
        <w:tc>
          <w:tcPr>
            <w:tcW w:w="236" w:type="dxa"/>
          </w:tcPr>
          <w:p w14:paraId="1DB94244" w14:textId="77777777" w:rsidR="007866D4" w:rsidRPr="000B344A" w:rsidRDefault="007866D4" w:rsidP="007866D4">
            <w:pPr>
              <w:jc w:val="center"/>
              <w:rPr>
                <w:rFonts w:eastAsia="Calibri"/>
                <w:b/>
                <w:bCs/>
                <w:sz w:val="32"/>
                <w:szCs w:val="32"/>
                <w:u w:val="single"/>
                <w:lang w:val="en-GB" w:eastAsia="en-US"/>
              </w:rPr>
            </w:pPr>
          </w:p>
        </w:tc>
        <w:tc>
          <w:tcPr>
            <w:tcW w:w="5004" w:type="dxa"/>
          </w:tcPr>
          <w:p w14:paraId="0CA49286" w14:textId="1402E0A6" w:rsidR="007866D4" w:rsidRPr="00491A4D" w:rsidRDefault="007866D4" w:rsidP="007866D4">
            <w:pPr>
              <w:bidi/>
              <w:jc w:val="both"/>
              <w:rPr>
                <w:rFonts w:eastAsia="Calibri"/>
                <w:b/>
                <w:bCs/>
                <w:sz w:val="26"/>
                <w:szCs w:val="26"/>
                <w:u w:val="single"/>
                <w:rtl/>
                <w:lang w:val="en-GB" w:eastAsia="en-US"/>
              </w:rPr>
            </w:pPr>
            <w:r w:rsidRPr="00491A4D">
              <w:rPr>
                <w:rFonts w:eastAsia="Calibri"/>
                <w:b/>
                <w:bCs/>
                <w:sz w:val="26"/>
                <w:szCs w:val="26"/>
                <w:u w:val="single"/>
                <w:rtl/>
                <w:lang w:val="ar" w:eastAsia="en-US"/>
              </w:rPr>
              <w:t>استلام الجائزة</w:t>
            </w:r>
          </w:p>
        </w:tc>
      </w:tr>
      <w:tr w:rsidR="007866D4" w:rsidRPr="000B344A" w14:paraId="6131AFAA" w14:textId="77777777" w:rsidTr="00BB5090">
        <w:tc>
          <w:tcPr>
            <w:tcW w:w="5110" w:type="dxa"/>
          </w:tcPr>
          <w:p w14:paraId="48C79DD3" w14:textId="77777777" w:rsidR="007866D4" w:rsidRPr="000B344A" w:rsidRDefault="007866D4" w:rsidP="007866D4">
            <w:pPr>
              <w:rPr>
                <w:rFonts w:eastAsia="Calibri"/>
                <w:b/>
                <w:bCs/>
                <w:sz w:val="28"/>
                <w:szCs w:val="28"/>
                <w:u w:val="single"/>
                <w:lang w:val="en-GB" w:eastAsia="en-US"/>
              </w:rPr>
            </w:pPr>
          </w:p>
        </w:tc>
        <w:tc>
          <w:tcPr>
            <w:tcW w:w="236" w:type="dxa"/>
          </w:tcPr>
          <w:p w14:paraId="2CFE8504"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B41AA5E" w14:textId="77777777" w:rsidR="007866D4" w:rsidRPr="00491A4D" w:rsidRDefault="007866D4" w:rsidP="007866D4">
            <w:pPr>
              <w:bidi/>
              <w:jc w:val="both"/>
              <w:rPr>
                <w:rFonts w:eastAsia="Calibri"/>
                <w:b/>
                <w:bCs/>
                <w:sz w:val="26"/>
                <w:szCs w:val="26"/>
                <w:u w:val="single"/>
                <w:rtl/>
                <w:lang w:val="ar" w:eastAsia="en-US"/>
              </w:rPr>
            </w:pPr>
          </w:p>
        </w:tc>
      </w:tr>
      <w:tr w:rsidR="007866D4" w:rsidRPr="000B344A" w14:paraId="689C062B" w14:textId="63335E2D" w:rsidTr="00BB5090">
        <w:tc>
          <w:tcPr>
            <w:tcW w:w="5110" w:type="dxa"/>
          </w:tcPr>
          <w:p w14:paraId="034E2988" w14:textId="3A163A82" w:rsidR="007866D4" w:rsidRPr="0025501D" w:rsidRDefault="007866D4" w:rsidP="007866D4">
            <w:pPr>
              <w:ind w:left="588" w:hanging="603"/>
              <w:jc w:val="both"/>
              <w:rPr>
                <w:sz w:val="24"/>
                <w:szCs w:val="24"/>
                <w:lang w:val="en-GB"/>
              </w:rPr>
            </w:pPr>
            <w:r w:rsidRPr="000B344A">
              <w:rPr>
                <w:rFonts w:eastAsia="Calibri"/>
                <w:sz w:val="24"/>
                <w:szCs w:val="24"/>
                <w:lang w:val="en-GB" w:eastAsia="en-US"/>
              </w:rPr>
              <w:lastRenderedPageBreak/>
              <w:t>1.</w:t>
            </w:r>
            <w:r w:rsidRPr="000B344A">
              <w:rPr>
                <w:rFonts w:eastAsia="Calibri"/>
                <w:sz w:val="24"/>
                <w:szCs w:val="24"/>
                <w:lang w:val="en-GB" w:eastAsia="en-US"/>
              </w:rPr>
              <w:tab/>
            </w:r>
            <w:r w:rsidRPr="0025501D">
              <w:rPr>
                <w:rFonts w:asciiTheme="minorHAnsi" w:hAnsiTheme="minorHAnsi" w:cstheme="minorBidi"/>
                <w:sz w:val="24"/>
                <w:szCs w:val="24"/>
                <w:lang w:val="en-GB"/>
              </w:rPr>
              <w:t xml:space="preserve">Prizes will be awarded via the official agency, but the mode of distribution may vary by market. The prize delivery/collection will be done at the earliest possible date. </w:t>
            </w:r>
          </w:p>
        </w:tc>
        <w:tc>
          <w:tcPr>
            <w:tcW w:w="236" w:type="dxa"/>
          </w:tcPr>
          <w:p w14:paraId="32F5562D"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1D6B5BC" w14:textId="15C98EAA" w:rsidR="007866D4" w:rsidRPr="0025501D" w:rsidRDefault="007866D4" w:rsidP="007866D4">
            <w:pPr>
              <w:bidi/>
              <w:spacing w:line="276" w:lineRule="auto"/>
              <w:ind w:left="360" w:hanging="360"/>
              <w:jc w:val="both"/>
              <w:rPr>
                <w:b/>
                <w:bCs/>
                <w:sz w:val="26"/>
                <w:szCs w:val="26"/>
                <w:u w:val="single"/>
                <w:lang w:val="en-GB"/>
              </w:rPr>
            </w:pPr>
            <w:r w:rsidRPr="00491A4D">
              <w:rPr>
                <w:rFonts w:ascii="Calibri" w:hAnsi="Calibri" w:cs="Calibri"/>
                <w:b/>
                <w:sz w:val="24"/>
                <w:szCs w:val="24"/>
                <w:rtl/>
                <w:lang w:val="en-GB" w:eastAsia="en-US"/>
              </w:rPr>
              <w:t>1-</w:t>
            </w:r>
            <w:r w:rsidRPr="00491A4D">
              <w:rPr>
                <w:rFonts w:ascii="Calibri" w:hAnsi="Calibri" w:cs="Calibri"/>
                <w:b/>
                <w:sz w:val="24"/>
                <w:szCs w:val="24"/>
                <w:rtl/>
                <w:lang w:val="en-GB" w:eastAsia="en-US"/>
              </w:rPr>
              <w:tab/>
            </w:r>
            <w:r w:rsidRPr="0025501D">
              <w:rPr>
                <w:rFonts w:asciiTheme="minorHAnsi" w:hAnsiTheme="minorHAnsi" w:cstheme="minorBidi"/>
                <w:sz w:val="26"/>
                <w:szCs w:val="26"/>
                <w:rtl/>
                <w:lang w:val="ar"/>
              </w:rPr>
              <w:t xml:space="preserve">سيتم تقديم الجوائز عبر الوكالة الرسمية، </w:t>
            </w:r>
            <w:r w:rsidRPr="0025501D">
              <w:rPr>
                <w:rFonts w:asciiTheme="minorHAnsi" w:hAnsiTheme="minorHAnsi" w:cstheme="minorBidi" w:hint="eastAsia"/>
                <w:sz w:val="26"/>
                <w:szCs w:val="26"/>
                <w:rtl/>
                <w:lang w:val="ar"/>
              </w:rPr>
              <w:t>وت</w:t>
            </w:r>
            <w:r w:rsidRPr="0025501D">
              <w:rPr>
                <w:rFonts w:asciiTheme="minorHAnsi" w:hAnsiTheme="minorHAnsi" w:cstheme="minorBidi"/>
                <w:sz w:val="26"/>
                <w:szCs w:val="26"/>
                <w:rtl/>
                <w:lang w:val="ar"/>
              </w:rPr>
              <w:t xml:space="preserve">ختلف طريقة التوزيع حسب السوق. يكون تسليم / استلام الجائزة في أقرب وقت ممكن. </w:t>
            </w:r>
          </w:p>
        </w:tc>
      </w:tr>
      <w:tr w:rsidR="007866D4" w:rsidRPr="000B344A" w14:paraId="70C67C46" w14:textId="77777777" w:rsidTr="00BB5090">
        <w:tc>
          <w:tcPr>
            <w:tcW w:w="5110" w:type="dxa"/>
          </w:tcPr>
          <w:p w14:paraId="6EDC01BC" w14:textId="77777777" w:rsidR="007866D4" w:rsidRPr="000B344A" w:rsidRDefault="007866D4" w:rsidP="007866D4">
            <w:pPr>
              <w:pStyle w:val="ListParagraph"/>
              <w:ind w:left="588" w:firstLine="0"/>
              <w:jc w:val="both"/>
              <w:rPr>
                <w:rFonts w:ascii="Times New Roman" w:hAnsi="Times New Roman" w:cs="Times New Roman"/>
                <w:sz w:val="24"/>
                <w:szCs w:val="24"/>
                <w:lang w:val="en-GB"/>
              </w:rPr>
            </w:pPr>
          </w:p>
        </w:tc>
        <w:tc>
          <w:tcPr>
            <w:tcW w:w="236" w:type="dxa"/>
          </w:tcPr>
          <w:p w14:paraId="093B8C6D"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E51EF90"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1E818665" w14:textId="4D741DF1" w:rsidTr="00BB5090">
        <w:tc>
          <w:tcPr>
            <w:tcW w:w="5110" w:type="dxa"/>
          </w:tcPr>
          <w:p w14:paraId="44A58F91" w14:textId="6EA767F7" w:rsidR="007866D4" w:rsidRPr="0025501D" w:rsidRDefault="007866D4" w:rsidP="007866D4">
            <w:pPr>
              <w:ind w:left="588" w:hanging="603"/>
              <w:jc w:val="both"/>
              <w:rPr>
                <w:sz w:val="24"/>
                <w:szCs w:val="24"/>
                <w:lang w:val="en-GB"/>
              </w:rPr>
            </w:pPr>
            <w:r w:rsidRPr="000B344A">
              <w:rPr>
                <w:rFonts w:eastAsia="Calibri"/>
                <w:sz w:val="24"/>
                <w:szCs w:val="24"/>
                <w:lang w:val="en-GB" w:eastAsia="en-US"/>
              </w:rPr>
              <w:t>2.</w:t>
            </w:r>
            <w:r w:rsidRPr="000B344A">
              <w:rPr>
                <w:rFonts w:eastAsia="Calibri"/>
                <w:sz w:val="24"/>
                <w:szCs w:val="24"/>
                <w:lang w:val="en-GB" w:eastAsia="en-US"/>
              </w:rPr>
              <w:tab/>
            </w:r>
            <w:r w:rsidRPr="0025501D">
              <w:rPr>
                <w:rFonts w:asciiTheme="minorHAnsi" w:hAnsiTheme="minorHAnsi" w:cstheme="minorBidi"/>
                <w:sz w:val="24"/>
                <w:szCs w:val="24"/>
                <w:lang w:val="en-GB"/>
              </w:rPr>
              <w:t>The 15</w:t>
            </w:r>
            <w:r w:rsidRPr="0025501D">
              <w:rPr>
                <w:rFonts w:asciiTheme="minorHAnsi" w:hAnsiTheme="minorHAnsi" w:cstheme="minorBidi"/>
                <w:sz w:val="24"/>
                <w:szCs w:val="24"/>
                <w:vertAlign w:val="superscript"/>
                <w:lang w:val="en-GB"/>
              </w:rPr>
              <w:t>th</w:t>
            </w:r>
            <w:r w:rsidRPr="0025501D">
              <w:rPr>
                <w:rFonts w:asciiTheme="minorHAnsi" w:hAnsiTheme="minorHAnsi" w:cstheme="minorBidi"/>
                <w:sz w:val="24"/>
                <w:szCs w:val="24"/>
                <w:lang w:val="en-GB"/>
              </w:rPr>
              <w:t xml:space="preserve"> of December 202</w:t>
            </w:r>
            <w:r>
              <w:rPr>
                <w:rFonts w:asciiTheme="minorHAnsi" w:hAnsiTheme="minorHAnsi" w:cstheme="minorBidi"/>
                <w:sz w:val="24"/>
                <w:szCs w:val="24"/>
                <w:lang w:val="en-GB"/>
              </w:rPr>
              <w:t>5</w:t>
            </w:r>
            <w:r w:rsidRPr="0025501D">
              <w:rPr>
                <w:rFonts w:asciiTheme="minorHAnsi" w:hAnsiTheme="minorHAnsi" w:cstheme="minorBidi"/>
                <w:sz w:val="24"/>
                <w:szCs w:val="24"/>
                <w:lang w:val="en-GB"/>
              </w:rPr>
              <w:t xml:space="preserve"> is the cut-off date for prize allocation. For the avoidance of doubt, Arla will notify the winner on the collection method based on the location of the winner.</w:t>
            </w:r>
          </w:p>
        </w:tc>
        <w:tc>
          <w:tcPr>
            <w:tcW w:w="236" w:type="dxa"/>
          </w:tcPr>
          <w:p w14:paraId="25E98C3C" w14:textId="77777777" w:rsidR="007866D4" w:rsidRPr="000B344A" w:rsidRDefault="007866D4" w:rsidP="007866D4">
            <w:pPr>
              <w:jc w:val="center"/>
              <w:rPr>
                <w:rFonts w:eastAsia="Calibri"/>
                <w:b/>
                <w:bCs/>
                <w:sz w:val="32"/>
                <w:szCs w:val="32"/>
                <w:u w:val="single"/>
                <w:lang w:val="en-GB" w:eastAsia="en-US"/>
              </w:rPr>
            </w:pPr>
          </w:p>
        </w:tc>
        <w:tc>
          <w:tcPr>
            <w:tcW w:w="5004" w:type="dxa"/>
          </w:tcPr>
          <w:p w14:paraId="4E3A97A7" w14:textId="6FC11C97" w:rsidR="007866D4" w:rsidRPr="0025501D" w:rsidRDefault="007866D4" w:rsidP="007866D4">
            <w:pPr>
              <w:bidi/>
              <w:spacing w:line="360" w:lineRule="auto"/>
              <w:ind w:left="360" w:hanging="360"/>
              <w:jc w:val="both"/>
              <w:rPr>
                <w:b/>
                <w:bCs/>
                <w:sz w:val="26"/>
                <w:szCs w:val="26"/>
                <w:u w:val="single"/>
                <w:lang w:val="en-GB"/>
              </w:rPr>
            </w:pPr>
            <w:r w:rsidRPr="00491A4D">
              <w:rPr>
                <w:rFonts w:ascii="Calibri" w:hAnsi="Calibri" w:cs="Calibri"/>
                <w:b/>
                <w:sz w:val="24"/>
                <w:szCs w:val="24"/>
                <w:rtl/>
                <w:lang w:val="en-GB" w:eastAsia="en-US"/>
              </w:rPr>
              <w:t>2-</w:t>
            </w:r>
            <w:r w:rsidRPr="00491A4D">
              <w:rPr>
                <w:rFonts w:ascii="Calibri" w:hAnsi="Calibri" w:cs="Calibri"/>
                <w:b/>
                <w:sz w:val="24"/>
                <w:szCs w:val="24"/>
                <w:rtl/>
                <w:lang w:val="en-GB" w:eastAsia="en-US"/>
              </w:rPr>
              <w:tab/>
            </w:r>
            <w:r>
              <w:rPr>
                <w:rFonts w:ascii="Calibri" w:hAnsi="Calibri" w:cs="Calibri" w:hint="cs"/>
                <w:b/>
                <w:sz w:val="24"/>
                <w:szCs w:val="24"/>
                <w:rtl/>
                <w:lang w:val="en-GB" w:eastAsia="en-US"/>
              </w:rPr>
              <w:t xml:space="preserve">تاريخ </w:t>
            </w:r>
            <w:r w:rsidRPr="0025501D">
              <w:rPr>
                <w:rFonts w:asciiTheme="minorHAnsi" w:hAnsiTheme="minorHAnsi" w:cstheme="minorBidi"/>
                <w:sz w:val="26"/>
                <w:szCs w:val="26"/>
                <w:rtl/>
                <w:lang w:val="ar"/>
              </w:rPr>
              <w:t xml:space="preserve">15 ديسمبر </w:t>
            </w:r>
            <w:r>
              <w:rPr>
                <w:rFonts w:asciiTheme="minorHAnsi" w:hAnsiTheme="minorHAnsi" w:cstheme="minorBidi"/>
                <w:sz w:val="26"/>
                <w:szCs w:val="26"/>
                <w:lang w:val="en-US"/>
              </w:rPr>
              <w:t>2025</w:t>
            </w:r>
            <w:r w:rsidRPr="0025501D">
              <w:rPr>
                <w:rFonts w:asciiTheme="minorHAnsi" w:hAnsiTheme="minorHAnsi" w:cstheme="minorBidi"/>
                <w:sz w:val="26"/>
                <w:szCs w:val="26"/>
                <w:rtl/>
                <w:lang w:val="ar"/>
              </w:rPr>
              <w:t xml:space="preserve"> هو الموعد النهائي لتخصيص الجوائز. </w:t>
            </w:r>
            <w:r>
              <w:rPr>
                <w:rFonts w:hint="cs"/>
                <w:sz w:val="26"/>
                <w:szCs w:val="26"/>
                <w:rtl/>
                <w:lang w:val="ar"/>
              </w:rPr>
              <w:t>وتجنبًا</w:t>
            </w:r>
            <w:r w:rsidRPr="0025501D">
              <w:rPr>
                <w:rFonts w:asciiTheme="minorHAnsi" w:hAnsiTheme="minorHAnsi" w:cstheme="minorBidi"/>
                <w:sz w:val="26"/>
                <w:szCs w:val="26"/>
                <w:rtl/>
                <w:lang w:val="ar"/>
              </w:rPr>
              <w:t xml:space="preserve"> للشك، </w:t>
            </w:r>
            <w:r>
              <w:rPr>
                <w:rFonts w:hint="cs"/>
                <w:sz w:val="26"/>
                <w:szCs w:val="26"/>
                <w:rtl/>
                <w:lang w:val="ar"/>
              </w:rPr>
              <w:t>تخطر</w:t>
            </w:r>
            <w:r w:rsidRPr="0025501D">
              <w:rPr>
                <w:rFonts w:asciiTheme="minorHAnsi" w:hAnsiTheme="minorHAnsi" w:cstheme="minorBidi"/>
                <w:sz w:val="26"/>
                <w:szCs w:val="26"/>
                <w:rtl/>
                <w:lang w:val="ar"/>
              </w:rPr>
              <w:t xml:space="preserve"> </w:t>
            </w:r>
            <w:proofErr w:type="spellStart"/>
            <w:r w:rsidRPr="0025501D">
              <w:rPr>
                <w:rFonts w:asciiTheme="minorHAnsi" w:hAnsiTheme="minorHAnsi" w:cstheme="minorBidi"/>
                <w:sz w:val="26"/>
                <w:szCs w:val="26"/>
                <w:rtl/>
                <w:lang w:val="ar"/>
              </w:rPr>
              <w:t>آرلا</w:t>
            </w:r>
            <w:proofErr w:type="spellEnd"/>
            <w:r w:rsidRPr="0025501D">
              <w:rPr>
                <w:rFonts w:asciiTheme="minorHAnsi" w:hAnsiTheme="minorHAnsi" w:cstheme="minorBidi"/>
                <w:sz w:val="26"/>
                <w:szCs w:val="26"/>
                <w:rtl/>
                <w:lang w:val="ar"/>
              </w:rPr>
              <w:t xml:space="preserve"> الفائز بطريقة الاستلام بناءً على موقع الفائز.</w:t>
            </w:r>
          </w:p>
        </w:tc>
      </w:tr>
      <w:tr w:rsidR="007866D4" w:rsidRPr="000B344A" w14:paraId="20FB5B5B" w14:textId="77777777" w:rsidTr="00BB5090">
        <w:tc>
          <w:tcPr>
            <w:tcW w:w="5110" w:type="dxa"/>
          </w:tcPr>
          <w:p w14:paraId="2B53A4D8" w14:textId="77777777" w:rsidR="007866D4" w:rsidRPr="000B344A" w:rsidRDefault="007866D4" w:rsidP="007866D4">
            <w:pPr>
              <w:pStyle w:val="ListParagraph"/>
              <w:ind w:left="588" w:firstLine="0"/>
              <w:jc w:val="both"/>
              <w:rPr>
                <w:rFonts w:ascii="Times New Roman" w:hAnsi="Times New Roman" w:cs="Times New Roman"/>
                <w:sz w:val="24"/>
                <w:szCs w:val="24"/>
                <w:lang w:val="en-GB"/>
              </w:rPr>
            </w:pPr>
          </w:p>
        </w:tc>
        <w:tc>
          <w:tcPr>
            <w:tcW w:w="236" w:type="dxa"/>
          </w:tcPr>
          <w:p w14:paraId="42E7CCAF"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D593F00"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23F03328" w14:textId="6D068F4A" w:rsidTr="00BB5090">
        <w:tc>
          <w:tcPr>
            <w:tcW w:w="5110" w:type="dxa"/>
          </w:tcPr>
          <w:p w14:paraId="6A0D8690" w14:textId="5E46AE36" w:rsidR="007866D4" w:rsidRPr="0025501D" w:rsidRDefault="007866D4" w:rsidP="007866D4">
            <w:pPr>
              <w:ind w:left="588" w:hanging="603"/>
              <w:jc w:val="both"/>
              <w:rPr>
                <w:sz w:val="24"/>
                <w:szCs w:val="24"/>
                <w:lang w:val="en-GB"/>
              </w:rPr>
            </w:pPr>
            <w:r w:rsidRPr="000B344A">
              <w:rPr>
                <w:rFonts w:eastAsia="Calibri"/>
                <w:sz w:val="24"/>
                <w:szCs w:val="24"/>
                <w:lang w:val="en-GB" w:eastAsia="en-US"/>
              </w:rPr>
              <w:t>3.</w:t>
            </w:r>
            <w:r w:rsidRPr="000B344A">
              <w:rPr>
                <w:rFonts w:eastAsia="Calibri"/>
                <w:sz w:val="24"/>
                <w:szCs w:val="24"/>
                <w:lang w:val="en-GB" w:eastAsia="en-US"/>
              </w:rPr>
              <w:tab/>
            </w:r>
            <w:r w:rsidRPr="0025501D">
              <w:rPr>
                <w:rFonts w:asciiTheme="minorHAnsi" w:hAnsiTheme="minorHAnsi" w:cstheme="minorBidi"/>
                <w:sz w:val="24"/>
                <w:szCs w:val="24"/>
                <w:lang w:val="en-GB"/>
              </w:rPr>
              <w:t>Email and copy of your official identification (passport copy or national ID) are mandatory to redeem the prize.</w:t>
            </w:r>
          </w:p>
        </w:tc>
        <w:tc>
          <w:tcPr>
            <w:tcW w:w="236" w:type="dxa"/>
          </w:tcPr>
          <w:p w14:paraId="5046F919"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9E4F05A" w14:textId="6869C1AA" w:rsidR="007866D4" w:rsidRPr="0025501D" w:rsidRDefault="007866D4" w:rsidP="007866D4">
            <w:pPr>
              <w:bidi/>
              <w:spacing w:line="276" w:lineRule="auto"/>
              <w:ind w:left="360" w:hanging="360"/>
              <w:jc w:val="both"/>
              <w:rPr>
                <w:b/>
                <w:bCs/>
                <w:sz w:val="26"/>
                <w:szCs w:val="26"/>
                <w:u w:val="single"/>
                <w:lang w:val="en-GB"/>
              </w:rPr>
            </w:pPr>
            <w:r w:rsidRPr="00491A4D">
              <w:rPr>
                <w:rFonts w:ascii="Calibri" w:hAnsi="Calibri" w:cs="Calibri"/>
                <w:b/>
                <w:sz w:val="24"/>
                <w:szCs w:val="24"/>
                <w:rtl/>
                <w:lang w:val="en-GB" w:eastAsia="en-US"/>
              </w:rPr>
              <w:t>3-</w:t>
            </w:r>
            <w:r w:rsidRPr="00491A4D">
              <w:rPr>
                <w:rFonts w:ascii="Calibri" w:hAnsi="Calibri" w:cs="Calibri"/>
                <w:b/>
                <w:sz w:val="24"/>
                <w:szCs w:val="24"/>
                <w:rtl/>
                <w:lang w:val="en-GB" w:eastAsia="en-US"/>
              </w:rPr>
              <w:tab/>
            </w:r>
            <w:r w:rsidRPr="0025501D">
              <w:rPr>
                <w:rFonts w:asciiTheme="minorHAnsi" w:hAnsiTheme="minorHAnsi" w:cstheme="minorBidi"/>
                <w:sz w:val="26"/>
                <w:szCs w:val="26"/>
                <w:rtl/>
                <w:lang w:val="ar"/>
              </w:rPr>
              <w:t>يعد البريد الإلكتروني وصورة هويتك الرسمية (نسخة من جواز السفر أو الهوية الوطنية) إلزاميين لاسترداد الجائزة.</w:t>
            </w:r>
          </w:p>
        </w:tc>
      </w:tr>
      <w:tr w:rsidR="007866D4" w:rsidRPr="000B344A" w14:paraId="478BFDA0" w14:textId="77777777" w:rsidTr="00BB5090">
        <w:tc>
          <w:tcPr>
            <w:tcW w:w="5110" w:type="dxa"/>
          </w:tcPr>
          <w:p w14:paraId="0AE8ECBC" w14:textId="77777777" w:rsidR="007866D4" w:rsidRPr="000B344A" w:rsidRDefault="007866D4" w:rsidP="007866D4">
            <w:pPr>
              <w:pStyle w:val="ListParagraph"/>
              <w:ind w:left="588" w:firstLine="0"/>
              <w:jc w:val="both"/>
              <w:rPr>
                <w:rFonts w:ascii="Times New Roman" w:hAnsi="Times New Roman" w:cs="Times New Roman"/>
                <w:sz w:val="24"/>
                <w:szCs w:val="24"/>
                <w:lang w:val="en-GB"/>
              </w:rPr>
            </w:pPr>
          </w:p>
        </w:tc>
        <w:tc>
          <w:tcPr>
            <w:tcW w:w="236" w:type="dxa"/>
          </w:tcPr>
          <w:p w14:paraId="24CEB181" w14:textId="77777777" w:rsidR="007866D4" w:rsidRPr="000B344A" w:rsidRDefault="007866D4" w:rsidP="007866D4">
            <w:pPr>
              <w:jc w:val="center"/>
              <w:rPr>
                <w:rFonts w:eastAsia="Calibri"/>
                <w:b/>
                <w:bCs/>
                <w:sz w:val="32"/>
                <w:szCs w:val="32"/>
                <w:u w:val="single"/>
                <w:lang w:val="en-GB" w:eastAsia="en-US"/>
              </w:rPr>
            </w:pPr>
          </w:p>
        </w:tc>
        <w:tc>
          <w:tcPr>
            <w:tcW w:w="5004" w:type="dxa"/>
          </w:tcPr>
          <w:p w14:paraId="40C1287E" w14:textId="77777777" w:rsidR="007866D4" w:rsidRPr="00BA0196" w:rsidRDefault="007866D4" w:rsidP="007866D4">
            <w:pPr>
              <w:bidi/>
              <w:jc w:val="both"/>
              <w:rPr>
                <w:rFonts w:eastAsia="Calibri"/>
                <w:b/>
                <w:bCs/>
                <w:sz w:val="26"/>
                <w:szCs w:val="26"/>
                <w:u w:val="single"/>
                <w:rtl/>
                <w:lang w:val="en-GB" w:eastAsia="en-US"/>
              </w:rPr>
            </w:pPr>
          </w:p>
        </w:tc>
      </w:tr>
      <w:tr w:rsidR="007866D4" w:rsidRPr="000B344A" w14:paraId="54AD6EED" w14:textId="294FBB9A" w:rsidTr="00BB5090">
        <w:tc>
          <w:tcPr>
            <w:tcW w:w="5110" w:type="dxa"/>
          </w:tcPr>
          <w:p w14:paraId="50E74E23" w14:textId="4D4E8EBE" w:rsidR="007866D4" w:rsidRPr="0025501D" w:rsidRDefault="007866D4" w:rsidP="007866D4">
            <w:pPr>
              <w:ind w:left="588" w:hanging="603"/>
              <w:jc w:val="both"/>
              <w:rPr>
                <w:sz w:val="24"/>
                <w:szCs w:val="24"/>
                <w:lang w:val="en-GB"/>
              </w:rPr>
            </w:pPr>
            <w:r w:rsidRPr="000B344A">
              <w:rPr>
                <w:rFonts w:eastAsia="Calibri"/>
                <w:sz w:val="24"/>
                <w:szCs w:val="24"/>
                <w:lang w:val="en-GB" w:eastAsia="en-US"/>
              </w:rPr>
              <w:t>4.</w:t>
            </w:r>
            <w:r w:rsidRPr="000B344A">
              <w:rPr>
                <w:rFonts w:eastAsia="Calibri"/>
                <w:sz w:val="24"/>
                <w:szCs w:val="24"/>
                <w:lang w:val="en-GB" w:eastAsia="en-US"/>
              </w:rPr>
              <w:tab/>
            </w:r>
            <w:r w:rsidRPr="0025501D">
              <w:rPr>
                <w:rFonts w:asciiTheme="minorHAnsi" w:hAnsiTheme="minorHAnsi" w:cstheme="minorBidi"/>
                <w:sz w:val="24"/>
                <w:szCs w:val="24"/>
                <w:lang w:val="en-GB"/>
              </w:rPr>
              <w:t>Prizes are non-transferable and cannot be exchanged for other benefits. No cash alternative can be provided with the exception of the tuition fee prizes.</w:t>
            </w:r>
          </w:p>
        </w:tc>
        <w:tc>
          <w:tcPr>
            <w:tcW w:w="236" w:type="dxa"/>
          </w:tcPr>
          <w:p w14:paraId="1E5E057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75C02E27" w14:textId="7295A8CD" w:rsidR="007866D4" w:rsidRPr="0025501D" w:rsidRDefault="007866D4" w:rsidP="007866D4">
            <w:pPr>
              <w:bidi/>
              <w:spacing w:line="276" w:lineRule="auto"/>
              <w:ind w:left="360" w:hanging="360"/>
              <w:jc w:val="both"/>
              <w:rPr>
                <w:b/>
                <w:bCs/>
                <w:sz w:val="26"/>
                <w:szCs w:val="26"/>
                <w:u w:val="single"/>
                <w:lang w:val="en-GB"/>
              </w:rPr>
            </w:pPr>
            <w:r w:rsidRPr="00491A4D">
              <w:rPr>
                <w:rFonts w:ascii="Calibri" w:hAnsi="Calibri" w:cs="Calibri"/>
                <w:b/>
                <w:sz w:val="24"/>
                <w:szCs w:val="24"/>
                <w:rtl/>
                <w:lang w:val="en-GB" w:eastAsia="en-US"/>
              </w:rPr>
              <w:t>4-</w:t>
            </w:r>
            <w:r w:rsidRPr="00491A4D">
              <w:rPr>
                <w:rFonts w:ascii="Calibri" w:hAnsi="Calibri" w:cs="Calibri"/>
                <w:b/>
                <w:sz w:val="24"/>
                <w:szCs w:val="24"/>
                <w:rtl/>
                <w:lang w:val="en-GB" w:eastAsia="en-US"/>
              </w:rPr>
              <w:tab/>
            </w:r>
            <w:r w:rsidRPr="0025501D">
              <w:rPr>
                <w:rFonts w:asciiTheme="minorHAnsi" w:hAnsiTheme="minorHAnsi" w:cstheme="minorBidi"/>
                <w:sz w:val="26"/>
                <w:szCs w:val="26"/>
                <w:rtl/>
                <w:lang w:val="ar"/>
              </w:rPr>
              <w:t>الجوائز غير قابلة للتحويل للغير ولا يمكن استبدالها بمزايا أخرى. لا يجوز تقديم أي بديل نقدي باستثناء جوائز الرسوم الدراسية.</w:t>
            </w:r>
          </w:p>
        </w:tc>
      </w:tr>
      <w:tr w:rsidR="007866D4" w:rsidRPr="000B344A" w14:paraId="0E7D963A" w14:textId="77777777" w:rsidTr="00BB5090">
        <w:tc>
          <w:tcPr>
            <w:tcW w:w="5110" w:type="dxa"/>
          </w:tcPr>
          <w:p w14:paraId="45F0CB60" w14:textId="77777777" w:rsidR="007866D4" w:rsidRPr="000B344A" w:rsidRDefault="007866D4" w:rsidP="007866D4">
            <w:pPr>
              <w:pStyle w:val="ListParagraph"/>
              <w:ind w:left="588" w:firstLine="0"/>
              <w:jc w:val="both"/>
              <w:rPr>
                <w:rFonts w:ascii="Times New Roman" w:hAnsi="Times New Roman" w:cs="Times New Roman"/>
                <w:sz w:val="24"/>
                <w:szCs w:val="24"/>
                <w:lang w:val="en-GB"/>
              </w:rPr>
            </w:pPr>
          </w:p>
        </w:tc>
        <w:tc>
          <w:tcPr>
            <w:tcW w:w="236" w:type="dxa"/>
          </w:tcPr>
          <w:p w14:paraId="41B6F259"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322F82C"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45F141D2" w14:textId="1C850E69" w:rsidTr="00BB5090">
        <w:tc>
          <w:tcPr>
            <w:tcW w:w="5110" w:type="dxa"/>
          </w:tcPr>
          <w:p w14:paraId="1C856E9D" w14:textId="423C76DA" w:rsidR="007866D4" w:rsidRPr="0025501D" w:rsidRDefault="007866D4" w:rsidP="007866D4">
            <w:pPr>
              <w:ind w:left="588" w:hanging="603"/>
              <w:jc w:val="both"/>
              <w:rPr>
                <w:sz w:val="24"/>
                <w:szCs w:val="24"/>
                <w:lang w:val="en-GB"/>
              </w:rPr>
            </w:pPr>
            <w:r w:rsidRPr="000B344A">
              <w:rPr>
                <w:rFonts w:eastAsia="Calibri"/>
                <w:sz w:val="24"/>
                <w:szCs w:val="24"/>
                <w:lang w:val="en-GB" w:eastAsia="en-US"/>
              </w:rPr>
              <w:t>5.</w:t>
            </w:r>
            <w:r w:rsidRPr="000B344A">
              <w:rPr>
                <w:rFonts w:eastAsia="Calibri"/>
                <w:sz w:val="24"/>
                <w:szCs w:val="24"/>
                <w:lang w:val="en-GB" w:eastAsia="en-US"/>
              </w:rPr>
              <w:tab/>
            </w:r>
            <w:r w:rsidRPr="0025501D">
              <w:rPr>
                <w:rFonts w:asciiTheme="minorHAnsi" w:hAnsiTheme="minorHAnsi" w:cstheme="minorBidi"/>
                <w:sz w:val="24"/>
                <w:szCs w:val="24"/>
                <w:lang w:val="en-GB"/>
              </w:rPr>
              <w:t>Prizes will be awarded via the official agency, but the mode of distribution may vary by market. We aim to organize the prize delivery OR collection at the earliest possible date. 15th of December, 202</w:t>
            </w:r>
            <w:r w:rsidR="00A6308F">
              <w:rPr>
                <w:rFonts w:asciiTheme="minorHAnsi" w:hAnsiTheme="minorHAnsi" w:cstheme="minorBidi"/>
                <w:sz w:val="24"/>
                <w:szCs w:val="24"/>
                <w:lang w:val="en-GB"/>
              </w:rPr>
              <w:t>5</w:t>
            </w:r>
            <w:r w:rsidRPr="0025501D">
              <w:rPr>
                <w:rFonts w:asciiTheme="minorHAnsi" w:hAnsiTheme="minorHAnsi" w:cstheme="minorBidi"/>
                <w:sz w:val="24"/>
                <w:szCs w:val="24"/>
                <w:lang w:val="en-GB"/>
              </w:rPr>
              <w:t xml:space="preserve"> is the cut-off date for prize allocation. For the avoidance of doubt, Arla will notify the winner on the receipt of the prize method based on the location of the winner.</w:t>
            </w:r>
          </w:p>
        </w:tc>
        <w:tc>
          <w:tcPr>
            <w:tcW w:w="236" w:type="dxa"/>
          </w:tcPr>
          <w:p w14:paraId="221977F5" w14:textId="77777777" w:rsidR="007866D4" w:rsidRPr="000B344A" w:rsidRDefault="007866D4" w:rsidP="007866D4">
            <w:pPr>
              <w:jc w:val="center"/>
              <w:rPr>
                <w:rFonts w:eastAsia="Calibri"/>
                <w:b/>
                <w:bCs/>
                <w:sz w:val="32"/>
                <w:szCs w:val="32"/>
                <w:u w:val="single"/>
                <w:lang w:val="en-GB" w:eastAsia="en-US"/>
              </w:rPr>
            </w:pPr>
          </w:p>
        </w:tc>
        <w:tc>
          <w:tcPr>
            <w:tcW w:w="5004" w:type="dxa"/>
          </w:tcPr>
          <w:p w14:paraId="07A86620" w14:textId="5B1CB6DB" w:rsidR="007866D4" w:rsidRPr="0025501D" w:rsidRDefault="007866D4" w:rsidP="007866D4">
            <w:pPr>
              <w:bidi/>
              <w:spacing w:line="360" w:lineRule="auto"/>
              <w:ind w:left="360" w:hanging="360"/>
              <w:jc w:val="both"/>
              <w:rPr>
                <w:b/>
                <w:bCs/>
                <w:sz w:val="26"/>
                <w:szCs w:val="26"/>
                <w:u w:val="single"/>
                <w:lang w:val="en-GB"/>
              </w:rPr>
            </w:pPr>
            <w:r w:rsidRPr="00491A4D">
              <w:rPr>
                <w:rFonts w:ascii="Calibri" w:hAnsi="Calibri" w:cs="Calibri"/>
                <w:b/>
                <w:sz w:val="24"/>
                <w:szCs w:val="24"/>
                <w:rtl/>
                <w:lang w:val="en-GB" w:eastAsia="en-US"/>
              </w:rPr>
              <w:t>5-</w:t>
            </w:r>
            <w:r w:rsidRPr="00491A4D">
              <w:rPr>
                <w:rFonts w:ascii="Calibri" w:hAnsi="Calibri" w:cs="Calibri"/>
                <w:b/>
                <w:sz w:val="24"/>
                <w:szCs w:val="24"/>
                <w:rtl/>
                <w:lang w:val="en-GB" w:eastAsia="en-US"/>
              </w:rPr>
              <w:tab/>
            </w:r>
            <w:r w:rsidRPr="0025501D">
              <w:rPr>
                <w:rFonts w:asciiTheme="minorHAnsi" w:hAnsiTheme="minorHAnsi" w:cstheme="minorBidi"/>
                <w:sz w:val="26"/>
                <w:szCs w:val="26"/>
                <w:rtl/>
                <w:lang w:val="ar"/>
              </w:rPr>
              <w:t xml:space="preserve">سيتم تقديم الجوائز عبر الوكالة الرسمية، </w:t>
            </w:r>
            <w:r w:rsidRPr="0025501D">
              <w:rPr>
                <w:rFonts w:asciiTheme="minorHAnsi" w:hAnsiTheme="minorHAnsi" w:cstheme="minorBidi" w:hint="eastAsia"/>
                <w:sz w:val="26"/>
                <w:szCs w:val="26"/>
                <w:rtl/>
                <w:lang w:val="ar"/>
              </w:rPr>
              <w:t>وت</w:t>
            </w:r>
            <w:r w:rsidRPr="0025501D">
              <w:rPr>
                <w:rFonts w:asciiTheme="minorHAnsi" w:hAnsiTheme="minorHAnsi" w:cstheme="minorBidi"/>
                <w:sz w:val="26"/>
                <w:szCs w:val="26"/>
                <w:rtl/>
                <w:lang w:val="ar"/>
              </w:rPr>
              <w:t>ختلف طريقة التوزيع حسب السوق. نهدف إلى تنظيم عملية تسليم الجائزة أو استلامها في أقرب وقت ممكن.</w:t>
            </w:r>
            <w:r>
              <w:rPr>
                <w:rFonts w:hint="cs"/>
                <w:sz w:val="26"/>
                <w:szCs w:val="26"/>
                <w:rtl/>
                <w:lang w:val="ar"/>
              </w:rPr>
              <w:t xml:space="preserve"> تاريخ</w:t>
            </w:r>
            <w:r w:rsidRPr="0025501D">
              <w:rPr>
                <w:rFonts w:asciiTheme="minorHAnsi" w:hAnsiTheme="minorHAnsi" w:cstheme="minorBidi"/>
                <w:sz w:val="26"/>
                <w:szCs w:val="26"/>
                <w:rtl/>
                <w:lang w:val="ar"/>
              </w:rPr>
              <w:t xml:space="preserve"> 15 ديسمبر </w:t>
            </w:r>
            <w:r w:rsidR="00A6308F">
              <w:rPr>
                <w:rFonts w:asciiTheme="minorHAnsi" w:hAnsiTheme="minorHAnsi" w:cstheme="minorBidi"/>
                <w:sz w:val="26"/>
                <w:szCs w:val="26"/>
                <w:lang w:val="en-US"/>
              </w:rPr>
              <w:t>2025</w:t>
            </w:r>
            <w:r w:rsidRPr="0025501D">
              <w:rPr>
                <w:rFonts w:asciiTheme="minorHAnsi" w:hAnsiTheme="minorHAnsi" w:cstheme="minorBidi"/>
                <w:sz w:val="26"/>
                <w:szCs w:val="26"/>
                <w:rtl/>
                <w:lang w:val="ar"/>
              </w:rPr>
              <w:t xml:space="preserve"> هو الموعد النهائي لتخصيص الجوائز. تفاديًا للشك، تقوم </w:t>
            </w:r>
            <w:proofErr w:type="spellStart"/>
            <w:r w:rsidRPr="0025501D">
              <w:rPr>
                <w:rFonts w:asciiTheme="minorHAnsi" w:hAnsiTheme="minorHAnsi" w:cstheme="minorBidi"/>
                <w:sz w:val="26"/>
                <w:szCs w:val="26"/>
                <w:rtl/>
                <w:lang w:val="ar"/>
              </w:rPr>
              <w:t>آرلا</w:t>
            </w:r>
            <w:proofErr w:type="spellEnd"/>
            <w:r w:rsidRPr="0025501D">
              <w:rPr>
                <w:rFonts w:asciiTheme="minorHAnsi" w:hAnsiTheme="minorHAnsi" w:cstheme="minorBidi"/>
                <w:sz w:val="26"/>
                <w:szCs w:val="26"/>
                <w:rtl/>
                <w:lang w:val="ar"/>
              </w:rPr>
              <w:t xml:space="preserve"> بإخطار الفائز بطريقة استلام الجائزة بناءً على موقع الفائز.</w:t>
            </w:r>
          </w:p>
        </w:tc>
      </w:tr>
      <w:tr w:rsidR="007866D4" w:rsidRPr="000B344A" w14:paraId="134AE77A" w14:textId="42D1879E" w:rsidTr="00BB5090">
        <w:tc>
          <w:tcPr>
            <w:tcW w:w="5110" w:type="dxa"/>
          </w:tcPr>
          <w:p w14:paraId="5376E563" w14:textId="77777777" w:rsidR="007866D4" w:rsidRPr="000B344A" w:rsidRDefault="007866D4" w:rsidP="007866D4">
            <w:pPr>
              <w:pStyle w:val="ListParagraph"/>
              <w:ind w:left="0" w:firstLine="0"/>
              <w:rPr>
                <w:rFonts w:ascii="Times New Roman" w:hAnsi="Times New Roman" w:cs="Times New Roman"/>
                <w:sz w:val="24"/>
                <w:szCs w:val="24"/>
                <w:lang w:val="en-GB"/>
              </w:rPr>
            </w:pPr>
          </w:p>
        </w:tc>
        <w:tc>
          <w:tcPr>
            <w:tcW w:w="236" w:type="dxa"/>
          </w:tcPr>
          <w:p w14:paraId="3287B93B" w14:textId="77777777" w:rsidR="007866D4" w:rsidRPr="000B344A" w:rsidRDefault="007866D4" w:rsidP="007866D4">
            <w:pPr>
              <w:jc w:val="center"/>
              <w:rPr>
                <w:rFonts w:eastAsia="Calibri"/>
                <w:b/>
                <w:bCs/>
                <w:sz w:val="32"/>
                <w:szCs w:val="32"/>
                <w:u w:val="single"/>
                <w:lang w:val="en-GB" w:eastAsia="en-US"/>
              </w:rPr>
            </w:pPr>
          </w:p>
        </w:tc>
        <w:tc>
          <w:tcPr>
            <w:tcW w:w="5004" w:type="dxa"/>
          </w:tcPr>
          <w:p w14:paraId="78871EBA"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1F9398B8" w14:textId="20B8C914" w:rsidTr="00BB5090">
        <w:tc>
          <w:tcPr>
            <w:tcW w:w="5110" w:type="dxa"/>
          </w:tcPr>
          <w:p w14:paraId="4D9671AB" w14:textId="77777777" w:rsidR="007866D4" w:rsidRPr="000B344A" w:rsidRDefault="007866D4" w:rsidP="007866D4">
            <w:pPr>
              <w:rPr>
                <w:rFonts w:eastAsia="Calibri"/>
                <w:b/>
                <w:bCs/>
                <w:sz w:val="28"/>
                <w:szCs w:val="28"/>
                <w:u w:val="single"/>
                <w:lang w:val="en-GB" w:eastAsia="en-US"/>
              </w:rPr>
            </w:pPr>
            <w:r w:rsidRPr="000B344A">
              <w:rPr>
                <w:rFonts w:eastAsia="Calibri"/>
                <w:b/>
                <w:bCs/>
                <w:sz w:val="28"/>
                <w:szCs w:val="28"/>
                <w:u w:val="single"/>
                <w:lang w:val="en-GB" w:eastAsia="en-US"/>
              </w:rPr>
              <w:t>Data protection and publicity</w:t>
            </w:r>
          </w:p>
        </w:tc>
        <w:tc>
          <w:tcPr>
            <w:tcW w:w="236" w:type="dxa"/>
          </w:tcPr>
          <w:p w14:paraId="0471E946" w14:textId="77777777" w:rsidR="007866D4" w:rsidRPr="000B344A" w:rsidRDefault="007866D4" w:rsidP="007866D4">
            <w:pPr>
              <w:jc w:val="center"/>
              <w:rPr>
                <w:rFonts w:eastAsia="Calibri"/>
                <w:b/>
                <w:bCs/>
                <w:sz w:val="32"/>
                <w:szCs w:val="32"/>
                <w:u w:val="single"/>
                <w:lang w:val="en-GB" w:eastAsia="en-US"/>
              </w:rPr>
            </w:pPr>
          </w:p>
        </w:tc>
        <w:tc>
          <w:tcPr>
            <w:tcW w:w="5004" w:type="dxa"/>
          </w:tcPr>
          <w:p w14:paraId="5EC30584" w14:textId="57B35550" w:rsidR="007866D4" w:rsidRPr="00491A4D" w:rsidRDefault="007866D4" w:rsidP="007866D4">
            <w:pPr>
              <w:bidi/>
              <w:jc w:val="both"/>
              <w:rPr>
                <w:rFonts w:eastAsia="Calibri"/>
                <w:b/>
                <w:bCs/>
                <w:sz w:val="26"/>
                <w:szCs w:val="26"/>
                <w:u w:val="single"/>
                <w:rtl/>
                <w:lang w:val="en-GB" w:eastAsia="en-US"/>
              </w:rPr>
            </w:pPr>
            <w:r w:rsidRPr="00491A4D">
              <w:rPr>
                <w:rFonts w:eastAsia="Calibri"/>
                <w:b/>
                <w:bCs/>
                <w:sz w:val="26"/>
                <w:szCs w:val="26"/>
                <w:u w:val="single"/>
                <w:rtl/>
                <w:lang w:val="ar" w:eastAsia="en-US"/>
              </w:rPr>
              <w:t>حماية البيانات والدعاية</w:t>
            </w:r>
          </w:p>
        </w:tc>
      </w:tr>
      <w:tr w:rsidR="007866D4" w:rsidRPr="000B344A" w14:paraId="158AE98C" w14:textId="77777777" w:rsidTr="00BB5090">
        <w:tc>
          <w:tcPr>
            <w:tcW w:w="5110" w:type="dxa"/>
          </w:tcPr>
          <w:p w14:paraId="212954D0" w14:textId="77777777" w:rsidR="007866D4" w:rsidRPr="000B344A" w:rsidRDefault="007866D4" w:rsidP="007866D4">
            <w:pPr>
              <w:rPr>
                <w:rFonts w:eastAsia="Calibri"/>
                <w:b/>
                <w:bCs/>
                <w:sz w:val="28"/>
                <w:szCs w:val="28"/>
                <w:u w:val="single"/>
                <w:lang w:val="en-GB" w:eastAsia="en-US"/>
              </w:rPr>
            </w:pPr>
          </w:p>
        </w:tc>
        <w:tc>
          <w:tcPr>
            <w:tcW w:w="236" w:type="dxa"/>
          </w:tcPr>
          <w:p w14:paraId="49A76E21"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738B52A" w14:textId="77777777" w:rsidR="007866D4" w:rsidRPr="00491A4D" w:rsidRDefault="007866D4" w:rsidP="007866D4">
            <w:pPr>
              <w:bidi/>
              <w:jc w:val="both"/>
              <w:rPr>
                <w:rFonts w:eastAsia="Calibri"/>
                <w:b/>
                <w:bCs/>
                <w:sz w:val="26"/>
                <w:szCs w:val="26"/>
                <w:u w:val="single"/>
                <w:rtl/>
                <w:lang w:val="ar" w:eastAsia="en-US"/>
              </w:rPr>
            </w:pPr>
          </w:p>
        </w:tc>
      </w:tr>
      <w:tr w:rsidR="007866D4" w:rsidRPr="000B344A" w14:paraId="22072A1D" w14:textId="5C785B04" w:rsidTr="00BB5090">
        <w:tc>
          <w:tcPr>
            <w:tcW w:w="5110" w:type="dxa"/>
          </w:tcPr>
          <w:p w14:paraId="7C569E63" w14:textId="77777777" w:rsidR="007866D4" w:rsidRPr="00D93797" w:rsidRDefault="007866D4" w:rsidP="007866D4">
            <w:pPr>
              <w:jc w:val="both"/>
              <w:rPr>
                <w:rFonts w:asciiTheme="minorHAnsi" w:hAnsiTheme="minorHAnsi" w:cstheme="minorHAnsi"/>
                <w:sz w:val="24"/>
                <w:szCs w:val="24"/>
                <w:lang w:val="en-GB"/>
              </w:rPr>
            </w:pPr>
            <w:r w:rsidRPr="00D93797">
              <w:rPr>
                <w:rFonts w:asciiTheme="minorHAnsi" w:hAnsiTheme="minorHAnsi" w:cstheme="minorHAnsi"/>
                <w:sz w:val="24"/>
                <w:szCs w:val="24"/>
                <w:lang w:val="en-GB"/>
              </w:rPr>
              <w:t>You consent to any personal information you provide in entering the prize competition to be used by Arla for the purposes of administering the prize, and for those purposes as defined within our privacy notice.</w:t>
            </w:r>
          </w:p>
        </w:tc>
        <w:tc>
          <w:tcPr>
            <w:tcW w:w="236" w:type="dxa"/>
          </w:tcPr>
          <w:p w14:paraId="5358DE1F"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DF1C26E" w14:textId="308541CC" w:rsidR="007866D4" w:rsidRPr="00491A4D" w:rsidRDefault="007866D4" w:rsidP="007866D4">
            <w:pPr>
              <w:bidi/>
              <w:spacing w:line="276" w:lineRule="auto"/>
              <w:jc w:val="both"/>
              <w:rPr>
                <w:rFonts w:eastAsia="Calibri"/>
                <w:b/>
                <w:bCs/>
                <w:sz w:val="26"/>
                <w:szCs w:val="26"/>
                <w:u w:val="single"/>
                <w:rtl/>
                <w:lang w:val="en-GB" w:eastAsia="en-US"/>
              </w:rPr>
            </w:pPr>
            <w:r>
              <w:rPr>
                <w:rFonts w:hint="cs"/>
                <w:sz w:val="26"/>
                <w:szCs w:val="26"/>
                <w:rtl/>
                <w:lang w:val="ar"/>
              </w:rPr>
              <w:t xml:space="preserve">أنت </w:t>
            </w:r>
            <w:r w:rsidRPr="00491A4D">
              <w:rPr>
                <w:sz w:val="26"/>
                <w:szCs w:val="26"/>
                <w:rtl/>
                <w:lang w:val="ar"/>
              </w:rPr>
              <w:t xml:space="preserve">توافق على أن أي معلومات شخصية تقدمها عند الاشتراك في مسابقة الجوائز ستستخدمها </w:t>
            </w:r>
            <w:proofErr w:type="spellStart"/>
            <w:r w:rsidRPr="00491A4D">
              <w:rPr>
                <w:sz w:val="26"/>
                <w:szCs w:val="26"/>
                <w:rtl/>
                <w:lang w:val="ar"/>
              </w:rPr>
              <w:t>أرلا</w:t>
            </w:r>
            <w:proofErr w:type="spellEnd"/>
            <w:r w:rsidRPr="00491A4D">
              <w:rPr>
                <w:sz w:val="26"/>
                <w:szCs w:val="26"/>
                <w:rtl/>
                <w:lang w:val="ar"/>
              </w:rPr>
              <w:t xml:space="preserve"> لأغراض إدارة الجائزة، وللأغراض المحددة في إشعار الخصوصية </w:t>
            </w:r>
            <w:r>
              <w:rPr>
                <w:sz w:val="26"/>
                <w:szCs w:val="26"/>
                <w:rtl/>
                <w:lang w:val="ar"/>
              </w:rPr>
              <w:br/>
            </w:r>
            <w:r w:rsidRPr="00491A4D">
              <w:rPr>
                <w:sz w:val="26"/>
                <w:szCs w:val="26"/>
                <w:rtl/>
                <w:lang w:val="ar"/>
              </w:rPr>
              <w:t>الخاص بنا.</w:t>
            </w:r>
          </w:p>
        </w:tc>
      </w:tr>
      <w:tr w:rsidR="007866D4" w:rsidRPr="000B344A" w14:paraId="353A3BDB" w14:textId="77777777" w:rsidTr="00BB5090">
        <w:tc>
          <w:tcPr>
            <w:tcW w:w="5110" w:type="dxa"/>
          </w:tcPr>
          <w:p w14:paraId="442790D0" w14:textId="77777777" w:rsidR="007866D4" w:rsidRPr="000B344A" w:rsidRDefault="007866D4" w:rsidP="007866D4">
            <w:pPr>
              <w:jc w:val="both"/>
              <w:rPr>
                <w:sz w:val="24"/>
                <w:szCs w:val="24"/>
                <w:lang w:val="en-GB"/>
              </w:rPr>
            </w:pPr>
          </w:p>
        </w:tc>
        <w:tc>
          <w:tcPr>
            <w:tcW w:w="236" w:type="dxa"/>
          </w:tcPr>
          <w:p w14:paraId="3CEB5554" w14:textId="77777777" w:rsidR="007866D4" w:rsidRPr="000B344A" w:rsidRDefault="007866D4" w:rsidP="007866D4">
            <w:pPr>
              <w:jc w:val="center"/>
              <w:rPr>
                <w:rFonts w:eastAsia="Calibri"/>
                <w:b/>
                <w:bCs/>
                <w:sz w:val="32"/>
                <w:szCs w:val="32"/>
                <w:u w:val="single"/>
                <w:lang w:val="en-GB" w:eastAsia="en-US"/>
              </w:rPr>
            </w:pPr>
          </w:p>
        </w:tc>
        <w:tc>
          <w:tcPr>
            <w:tcW w:w="5004" w:type="dxa"/>
          </w:tcPr>
          <w:p w14:paraId="5E03ABA1"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4FBF99BA" w14:textId="4BD4A539" w:rsidTr="00BB5090">
        <w:tc>
          <w:tcPr>
            <w:tcW w:w="5110" w:type="dxa"/>
          </w:tcPr>
          <w:p w14:paraId="07E74E9D" w14:textId="77777777" w:rsidR="007866D4" w:rsidRPr="00D93797" w:rsidRDefault="007866D4" w:rsidP="007866D4">
            <w:pPr>
              <w:jc w:val="both"/>
              <w:rPr>
                <w:rFonts w:asciiTheme="minorHAnsi" w:hAnsiTheme="minorHAnsi" w:cstheme="minorHAnsi"/>
                <w:sz w:val="24"/>
                <w:szCs w:val="24"/>
                <w:lang w:val="en-GB"/>
              </w:rPr>
            </w:pPr>
            <w:r w:rsidRPr="00D93797">
              <w:rPr>
                <w:rFonts w:asciiTheme="minorHAnsi" w:hAnsiTheme="minorHAnsi" w:cstheme="minorHAnsi"/>
                <w:sz w:val="24"/>
                <w:szCs w:val="24"/>
                <w:lang w:val="en-GB"/>
              </w:rPr>
              <w:lastRenderedPageBreak/>
              <w:t>The winner agrees to the release of their personal details including copy of official identification (passport copy or national ID) and e-mail address to Arla’s or its Official Agency if required.</w:t>
            </w:r>
          </w:p>
        </w:tc>
        <w:tc>
          <w:tcPr>
            <w:tcW w:w="236" w:type="dxa"/>
          </w:tcPr>
          <w:p w14:paraId="3A08D010"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30057F2" w14:textId="4ECFF2DE" w:rsidR="007866D4" w:rsidRPr="00491A4D" w:rsidRDefault="007866D4" w:rsidP="007866D4">
            <w:pPr>
              <w:bidi/>
              <w:jc w:val="both"/>
              <w:rPr>
                <w:rFonts w:eastAsia="Calibri"/>
                <w:b/>
                <w:bCs/>
                <w:sz w:val="26"/>
                <w:szCs w:val="26"/>
                <w:u w:val="single"/>
                <w:rtl/>
                <w:lang w:val="en-GB" w:eastAsia="en-US"/>
              </w:rPr>
            </w:pPr>
            <w:r w:rsidRPr="00491A4D">
              <w:rPr>
                <w:sz w:val="26"/>
                <w:szCs w:val="26"/>
                <w:rtl/>
                <w:lang w:val="ar"/>
              </w:rPr>
              <w:t xml:space="preserve">يوافق الفائز على الكشف عن بياناته الشخصية بما في ذلك نسخة من بطاقة الهوية الرسمية (نسخة من جواز السفر أو بطاقة الهوية الوطنية) وعنوان البريد الإلكتروني إلى </w:t>
            </w:r>
            <w:proofErr w:type="spellStart"/>
            <w:r w:rsidRPr="00491A4D">
              <w:rPr>
                <w:sz w:val="26"/>
                <w:szCs w:val="26"/>
                <w:rtl/>
                <w:lang w:val="ar"/>
              </w:rPr>
              <w:t>أرلا</w:t>
            </w:r>
            <w:proofErr w:type="spellEnd"/>
            <w:r w:rsidRPr="00491A4D">
              <w:rPr>
                <w:sz w:val="26"/>
                <w:szCs w:val="26"/>
                <w:rtl/>
                <w:lang w:val="ar"/>
              </w:rPr>
              <w:t xml:space="preserve"> أو وكالتها الرسمية، عند الضرورة.</w:t>
            </w:r>
          </w:p>
        </w:tc>
      </w:tr>
      <w:tr w:rsidR="007866D4" w:rsidRPr="000B344A" w14:paraId="3D7F9B48" w14:textId="4379D707" w:rsidTr="00BB5090">
        <w:tc>
          <w:tcPr>
            <w:tcW w:w="5110" w:type="dxa"/>
          </w:tcPr>
          <w:p w14:paraId="0479535C" w14:textId="77777777" w:rsidR="007866D4" w:rsidRPr="00D93797" w:rsidRDefault="007866D4" w:rsidP="007866D4">
            <w:pPr>
              <w:rPr>
                <w:rFonts w:asciiTheme="minorHAnsi" w:hAnsiTheme="minorHAnsi" w:cstheme="minorHAnsi"/>
                <w:lang w:val="en-GB"/>
              </w:rPr>
            </w:pPr>
          </w:p>
        </w:tc>
        <w:tc>
          <w:tcPr>
            <w:tcW w:w="236" w:type="dxa"/>
          </w:tcPr>
          <w:p w14:paraId="75908AD2" w14:textId="77777777" w:rsidR="007866D4" w:rsidRPr="000B344A" w:rsidRDefault="007866D4" w:rsidP="007866D4">
            <w:pPr>
              <w:jc w:val="center"/>
              <w:rPr>
                <w:rFonts w:eastAsia="Calibri"/>
                <w:b/>
                <w:bCs/>
                <w:sz w:val="32"/>
                <w:szCs w:val="32"/>
                <w:u w:val="single"/>
                <w:lang w:val="en-GB" w:eastAsia="en-US"/>
              </w:rPr>
            </w:pPr>
          </w:p>
        </w:tc>
        <w:tc>
          <w:tcPr>
            <w:tcW w:w="5004" w:type="dxa"/>
          </w:tcPr>
          <w:p w14:paraId="555994A3"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18057909" w14:textId="5865CA9D" w:rsidTr="00BB5090">
        <w:tc>
          <w:tcPr>
            <w:tcW w:w="5110" w:type="dxa"/>
          </w:tcPr>
          <w:p w14:paraId="6374EF19" w14:textId="77777777" w:rsidR="007866D4" w:rsidRPr="00D93797" w:rsidRDefault="007866D4" w:rsidP="007866D4">
            <w:pPr>
              <w:rPr>
                <w:rFonts w:asciiTheme="minorHAnsi" w:eastAsia="Calibri" w:hAnsiTheme="minorHAnsi" w:cstheme="minorHAnsi"/>
                <w:b/>
                <w:bCs/>
                <w:sz w:val="28"/>
                <w:szCs w:val="28"/>
                <w:u w:val="single"/>
                <w:lang w:val="en-GB" w:eastAsia="en-US"/>
              </w:rPr>
            </w:pPr>
            <w:r w:rsidRPr="00D93797">
              <w:rPr>
                <w:rFonts w:asciiTheme="minorHAnsi" w:eastAsia="Calibri" w:hAnsiTheme="minorHAnsi" w:cstheme="minorHAnsi"/>
                <w:b/>
                <w:bCs/>
                <w:sz w:val="28"/>
                <w:szCs w:val="28"/>
                <w:u w:val="single"/>
                <w:lang w:val="en-GB" w:eastAsia="en-US"/>
              </w:rPr>
              <w:t>Limitation of Liability</w:t>
            </w:r>
          </w:p>
        </w:tc>
        <w:tc>
          <w:tcPr>
            <w:tcW w:w="236" w:type="dxa"/>
          </w:tcPr>
          <w:p w14:paraId="0BF1C27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2DC5CD4" w14:textId="1AA5033F" w:rsidR="007866D4" w:rsidRPr="00491A4D" w:rsidRDefault="007866D4" w:rsidP="007866D4">
            <w:pPr>
              <w:bidi/>
              <w:jc w:val="both"/>
              <w:rPr>
                <w:rFonts w:eastAsia="Calibri"/>
                <w:b/>
                <w:bCs/>
                <w:sz w:val="26"/>
                <w:szCs w:val="26"/>
                <w:u w:val="single"/>
                <w:rtl/>
                <w:lang w:val="en-GB" w:eastAsia="en-US"/>
              </w:rPr>
            </w:pPr>
            <w:r w:rsidRPr="00491A4D">
              <w:rPr>
                <w:rFonts w:eastAsia="Calibri"/>
                <w:b/>
                <w:bCs/>
                <w:sz w:val="26"/>
                <w:szCs w:val="26"/>
                <w:u w:val="single"/>
                <w:rtl/>
                <w:lang w:val="ar" w:eastAsia="en-US"/>
              </w:rPr>
              <w:t>تحديد المسؤولية</w:t>
            </w:r>
          </w:p>
        </w:tc>
      </w:tr>
      <w:tr w:rsidR="007866D4" w:rsidRPr="000B344A" w14:paraId="05A7D6EC" w14:textId="77777777" w:rsidTr="00BB5090">
        <w:tc>
          <w:tcPr>
            <w:tcW w:w="5110" w:type="dxa"/>
          </w:tcPr>
          <w:p w14:paraId="71D4EB14" w14:textId="77777777" w:rsidR="007866D4" w:rsidRPr="00D93797" w:rsidRDefault="007866D4" w:rsidP="007866D4">
            <w:pPr>
              <w:rPr>
                <w:rFonts w:asciiTheme="minorHAnsi" w:eastAsia="Calibri" w:hAnsiTheme="minorHAnsi" w:cstheme="minorHAnsi"/>
                <w:b/>
                <w:bCs/>
                <w:sz w:val="28"/>
                <w:szCs w:val="28"/>
                <w:u w:val="single"/>
                <w:lang w:val="en-GB" w:eastAsia="en-US"/>
              </w:rPr>
            </w:pPr>
          </w:p>
        </w:tc>
        <w:tc>
          <w:tcPr>
            <w:tcW w:w="236" w:type="dxa"/>
          </w:tcPr>
          <w:p w14:paraId="104B5BD9"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60F57CB" w14:textId="77777777" w:rsidR="007866D4" w:rsidRPr="00491A4D" w:rsidRDefault="007866D4" w:rsidP="007866D4">
            <w:pPr>
              <w:bidi/>
              <w:jc w:val="both"/>
              <w:rPr>
                <w:rFonts w:eastAsia="Calibri"/>
                <w:b/>
                <w:bCs/>
                <w:sz w:val="26"/>
                <w:szCs w:val="26"/>
                <w:u w:val="single"/>
                <w:rtl/>
                <w:lang w:val="ar" w:eastAsia="en-US"/>
              </w:rPr>
            </w:pPr>
          </w:p>
        </w:tc>
      </w:tr>
      <w:tr w:rsidR="007866D4" w:rsidRPr="000B344A" w14:paraId="35F9E80A" w14:textId="257E7156" w:rsidTr="00BB5090">
        <w:tc>
          <w:tcPr>
            <w:tcW w:w="5110" w:type="dxa"/>
          </w:tcPr>
          <w:p w14:paraId="250117C7" w14:textId="77777777" w:rsidR="007866D4" w:rsidRPr="00D93797" w:rsidRDefault="007866D4" w:rsidP="007866D4">
            <w:pPr>
              <w:jc w:val="both"/>
              <w:rPr>
                <w:rFonts w:asciiTheme="minorHAnsi" w:hAnsiTheme="minorHAnsi" w:cstheme="minorHAnsi"/>
                <w:sz w:val="24"/>
                <w:szCs w:val="24"/>
                <w:lang w:val="en-GB"/>
              </w:rPr>
            </w:pPr>
            <w:r w:rsidRPr="00D93797">
              <w:rPr>
                <w:rFonts w:asciiTheme="minorHAnsi" w:hAnsiTheme="minorHAnsi" w:cstheme="minorHAnsi"/>
                <w:sz w:val="24"/>
                <w:szCs w:val="24"/>
                <w:lang w:val="en-GB"/>
              </w:rPr>
              <w:t>Arla does not accept any liability for any damage, loss or disappointment suffered by any entrants as a result of participating in the prize competition.</w:t>
            </w:r>
          </w:p>
        </w:tc>
        <w:tc>
          <w:tcPr>
            <w:tcW w:w="236" w:type="dxa"/>
          </w:tcPr>
          <w:p w14:paraId="420EEC88" w14:textId="77777777" w:rsidR="007866D4" w:rsidRPr="000B344A" w:rsidRDefault="007866D4" w:rsidP="007866D4">
            <w:pPr>
              <w:jc w:val="center"/>
              <w:rPr>
                <w:rFonts w:eastAsia="Calibri"/>
                <w:b/>
                <w:bCs/>
                <w:sz w:val="32"/>
                <w:szCs w:val="32"/>
                <w:u w:val="single"/>
                <w:lang w:val="en-GB" w:eastAsia="en-US"/>
              </w:rPr>
            </w:pPr>
          </w:p>
        </w:tc>
        <w:tc>
          <w:tcPr>
            <w:tcW w:w="5004" w:type="dxa"/>
          </w:tcPr>
          <w:p w14:paraId="3871B727" w14:textId="477A3E22" w:rsidR="007866D4" w:rsidRPr="00491A4D" w:rsidRDefault="007866D4" w:rsidP="007866D4">
            <w:pPr>
              <w:bidi/>
              <w:jc w:val="both"/>
              <w:rPr>
                <w:rFonts w:eastAsia="Calibri"/>
                <w:b/>
                <w:bCs/>
                <w:sz w:val="26"/>
                <w:szCs w:val="26"/>
                <w:u w:val="single"/>
                <w:rtl/>
                <w:lang w:val="en-GB" w:eastAsia="en-US"/>
              </w:rPr>
            </w:pPr>
            <w:r w:rsidRPr="00491A4D">
              <w:rPr>
                <w:sz w:val="26"/>
                <w:szCs w:val="26"/>
                <w:rtl/>
                <w:lang w:val="ar"/>
              </w:rPr>
              <w:t xml:space="preserve">لا تتحمل </w:t>
            </w:r>
            <w:proofErr w:type="spellStart"/>
            <w:r w:rsidRPr="00491A4D">
              <w:rPr>
                <w:sz w:val="26"/>
                <w:szCs w:val="26"/>
                <w:rtl/>
                <w:lang w:val="ar"/>
              </w:rPr>
              <w:t>أرلا</w:t>
            </w:r>
            <w:proofErr w:type="spellEnd"/>
            <w:r w:rsidRPr="00491A4D">
              <w:rPr>
                <w:sz w:val="26"/>
                <w:szCs w:val="26"/>
                <w:rtl/>
                <w:lang w:val="ar"/>
              </w:rPr>
              <w:t xml:space="preserve"> أي مسؤولية عن أي ضرر أو خسارة أو خيبة أمل يعاني منها أي مشارك نتيجة المشاركة في مسابقة الجوائز.</w:t>
            </w:r>
          </w:p>
        </w:tc>
      </w:tr>
      <w:tr w:rsidR="007866D4" w:rsidRPr="000B344A" w14:paraId="2D452FB5" w14:textId="77777777" w:rsidTr="00BB5090">
        <w:tc>
          <w:tcPr>
            <w:tcW w:w="5110" w:type="dxa"/>
          </w:tcPr>
          <w:p w14:paraId="4BA04F26" w14:textId="77777777" w:rsidR="007866D4" w:rsidRPr="00D93797" w:rsidRDefault="007866D4" w:rsidP="007866D4">
            <w:pPr>
              <w:jc w:val="both"/>
              <w:rPr>
                <w:rFonts w:asciiTheme="minorHAnsi" w:hAnsiTheme="minorHAnsi" w:cstheme="minorHAnsi"/>
                <w:sz w:val="24"/>
                <w:szCs w:val="24"/>
                <w:lang w:val="en-GB"/>
              </w:rPr>
            </w:pPr>
          </w:p>
        </w:tc>
        <w:tc>
          <w:tcPr>
            <w:tcW w:w="236" w:type="dxa"/>
          </w:tcPr>
          <w:p w14:paraId="60094AE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02829B9D"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06A097F3" w14:textId="5C53EE82" w:rsidTr="00BB5090">
        <w:tc>
          <w:tcPr>
            <w:tcW w:w="5110" w:type="dxa"/>
          </w:tcPr>
          <w:p w14:paraId="4F478AB1" w14:textId="77777777" w:rsidR="007866D4" w:rsidRPr="00D93797" w:rsidRDefault="007866D4" w:rsidP="007866D4">
            <w:pPr>
              <w:jc w:val="both"/>
              <w:rPr>
                <w:rFonts w:asciiTheme="minorHAnsi" w:hAnsiTheme="minorHAnsi" w:cstheme="minorHAnsi"/>
                <w:sz w:val="24"/>
                <w:szCs w:val="24"/>
                <w:lang w:val="en-GB"/>
              </w:rPr>
            </w:pPr>
            <w:r w:rsidRPr="00D93797">
              <w:rPr>
                <w:rFonts w:asciiTheme="minorHAnsi" w:hAnsiTheme="minorHAnsi" w:cstheme="minorHAnsi"/>
                <w:sz w:val="24"/>
                <w:szCs w:val="24"/>
                <w:lang w:val="en-GB"/>
              </w:rPr>
              <w:t>Arla does not provide any form of practical or IT support for this prize. On receipt, all responsibilities relating to warranty and the product are that of the prize winner.</w:t>
            </w:r>
          </w:p>
        </w:tc>
        <w:tc>
          <w:tcPr>
            <w:tcW w:w="236" w:type="dxa"/>
          </w:tcPr>
          <w:p w14:paraId="5C0BCFFA"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247B39B" w14:textId="37AE8BAC" w:rsidR="007866D4" w:rsidRPr="00491A4D" w:rsidRDefault="007866D4" w:rsidP="007866D4">
            <w:pPr>
              <w:bidi/>
              <w:jc w:val="both"/>
              <w:rPr>
                <w:rFonts w:eastAsia="Calibri"/>
                <w:b/>
                <w:bCs/>
                <w:sz w:val="26"/>
                <w:szCs w:val="26"/>
                <w:u w:val="single"/>
                <w:rtl/>
                <w:lang w:val="en-GB" w:eastAsia="en-US"/>
              </w:rPr>
            </w:pPr>
            <w:r w:rsidRPr="00491A4D">
              <w:rPr>
                <w:sz w:val="26"/>
                <w:szCs w:val="26"/>
                <w:rtl/>
                <w:lang w:val="ar"/>
              </w:rPr>
              <w:t xml:space="preserve">لا تقدم شركة </w:t>
            </w:r>
            <w:proofErr w:type="spellStart"/>
            <w:r w:rsidRPr="00491A4D">
              <w:rPr>
                <w:sz w:val="26"/>
                <w:szCs w:val="26"/>
                <w:rtl/>
                <w:lang w:val="ar"/>
              </w:rPr>
              <w:t>أرلا</w:t>
            </w:r>
            <w:proofErr w:type="spellEnd"/>
            <w:r w:rsidRPr="00491A4D">
              <w:rPr>
                <w:sz w:val="26"/>
                <w:szCs w:val="26"/>
                <w:rtl/>
                <w:lang w:val="ar"/>
              </w:rPr>
              <w:t xml:space="preserve"> أي شكل من أشكال الدعم العملي أو دعم تكنولوجيا المعلومات لهذه الجائزة. عند الاستلام، تقع جميع المسؤوليات المتعلقة بالضمان والمنتج على عاتق الفائز بالجائزة.</w:t>
            </w:r>
          </w:p>
        </w:tc>
      </w:tr>
      <w:tr w:rsidR="007866D4" w:rsidRPr="000B344A" w14:paraId="30D5AD53" w14:textId="4C88F47F" w:rsidTr="00BB5090">
        <w:tc>
          <w:tcPr>
            <w:tcW w:w="5110" w:type="dxa"/>
          </w:tcPr>
          <w:p w14:paraId="59F1EB1D" w14:textId="77777777" w:rsidR="007866D4" w:rsidRPr="00D93797" w:rsidRDefault="007866D4" w:rsidP="007866D4">
            <w:pPr>
              <w:rPr>
                <w:rFonts w:asciiTheme="minorHAnsi" w:hAnsiTheme="minorHAnsi" w:cstheme="minorHAnsi"/>
                <w:lang w:val="en-GB"/>
              </w:rPr>
            </w:pPr>
          </w:p>
        </w:tc>
        <w:tc>
          <w:tcPr>
            <w:tcW w:w="236" w:type="dxa"/>
          </w:tcPr>
          <w:p w14:paraId="66792D1E" w14:textId="77777777" w:rsidR="007866D4" w:rsidRPr="000B344A" w:rsidRDefault="007866D4" w:rsidP="007866D4">
            <w:pPr>
              <w:jc w:val="center"/>
              <w:rPr>
                <w:rFonts w:eastAsia="Calibri"/>
                <w:b/>
                <w:bCs/>
                <w:sz w:val="32"/>
                <w:szCs w:val="32"/>
                <w:u w:val="single"/>
                <w:lang w:val="en-GB" w:eastAsia="en-US"/>
              </w:rPr>
            </w:pPr>
          </w:p>
        </w:tc>
        <w:tc>
          <w:tcPr>
            <w:tcW w:w="5004" w:type="dxa"/>
          </w:tcPr>
          <w:p w14:paraId="7CBD02C0"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5D0FDA77" w14:textId="73903A31" w:rsidTr="00BB5090">
        <w:tc>
          <w:tcPr>
            <w:tcW w:w="5110" w:type="dxa"/>
          </w:tcPr>
          <w:p w14:paraId="10671150" w14:textId="77777777" w:rsidR="007866D4" w:rsidRPr="00D93797" w:rsidRDefault="007866D4" w:rsidP="007866D4">
            <w:pPr>
              <w:rPr>
                <w:rFonts w:asciiTheme="minorHAnsi" w:eastAsia="Calibri" w:hAnsiTheme="minorHAnsi" w:cstheme="minorHAnsi"/>
                <w:b/>
                <w:bCs/>
                <w:sz w:val="28"/>
                <w:szCs w:val="28"/>
                <w:u w:val="single"/>
                <w:lang w:val="en-GB" w:eastAsia="en-US"/>
              </w:rPr>
            </w:pPr>
            <w:r w:rsidRPr="00D93797">
              <w:rPr>
                <w:rFonts w:asciiTheme="minorHAnsi" w:eastAsia="Calibri" w:hAnsiTheme="minorHAnsi" w:cstheme="minorHAnsi"/>
                <w:b/>
                <w:bCs/>
                <w:sz w:val="28"/>
                <w:szCs w:val="28"/>
                <w:u w:val="single"/>
                <w:lang w:val="en-GB" w:eastAsia="en-US"/>
              </w:rPr>
              <w:t>General</w:t>
            </w:r>
          </w:p>
        </w:tc>
        <w:tc>
          <w:tcPr>
            <w:tcW w:w="236" w:type="dxa"/>
          </w:tcPr>
          <w:p w14:paraId="079A8F82" w14:textId="77777777" w:rsidR="007866D4" w:rsidRPr="000B344A" w:rsidRDefault="007866D4" w:rsidP="007866D4">
            <w:pPr>
              <w:jc w:val="center"/>
              <w:rPr>
                <w:rFonts w:eastAsia="Calibri"/>
                <w:b/>
                <w:bCs/>
                <w:sz w:val="32"/>
                <w:szCs w:val="32"/>
                <w:u w:val="single"/>
                <w:lang w:val="en-GB" w:eastAsia="en-US"/>
              </w:rPr>
            </w:pPr>
          </w:p>
        </w:tc>
        <w:tc>
          <w:tcPr>
            <w:tcW w:w="5004" w:type="dxa"/>
          </w:tcPr>
          <w:p w14:paraId="2781EE1C" w14:textId="3E311FD9" w:rsidR="007866D4" w:rsidRPr="00491A4D" w:rsidRDefault="007866D4" w:rsidP="007866D4">
            <w:pPr>
              <w:bidi/>
              <w:jc w:val="both"/>
              <w:rPr>
                <w:rFonts w:eastAsia="Calibri"/>
                <w:b/>
                <w:bCs/>
                <w:sz w:val="26"/>
                <w:szCs w:val="26"/>
                <w:u w:val="single"/>
                <w:rtl/>
                <w:lang w:val="en-GB" w:eastAsia="en-US"/>
              </w:rPr>
            </w:pPr>
            <w:r w:rsidRPr="00491A4D">
              <w:rPr>
                <w:rFonts w:eastAsia="Calibri"/>
                <w:b/>
                <w:bCs/>
                <w:sz w:val="26"/>
                <w:szCs w:val="26"/>
                <w:u w:val="single"/>
                <w:rtl/>
                <w:lang w:val="ar" w:eastAsia="en-US"/>
              </w:rPr>
              <w:t>أحكام عامة</w:t>
            </w:r>
          </w:p>
        </w:tc>
      </w:tr>
      <w:tr w:rsidR="007866D4" w:rsidRPr="000B344A" w14:paraId="1D1DC0A2" w14:textId="77777777" w:rsidTr="00BB5090">
        <w:tc>
          <w:tcPr>
            <w:tcW w:w="5110" w:type="dxa"/>
          </w:tcPr>
          <w:p w14:paraId="60727C8F" w14:textId="77777777" w:rsidR="007866D4" w:rsidRPr="00D93797" w:rsidRDefault="007866D4" w:rsidP="007866D4">
            <w:pPr>
              <w:rPr>
                <w:rFonts w:asciiTheme="minorHAnsi" w:eastAsia="Calibri" w:hAnsiTheme="minorHAnsi" w:cstheme="minorHAnsi"/>
                <w:b/>
                <w:bCs/>
                <w:sz w:val="28"/>
                <w:szCs w:val="28"/>
                <w:u w:val="single"/>
                <w:lang w:val="en-GB" w:eastAsia="en-US"/>
              </w:rPr>
            </w:pPr>
          </w:p>
        </w:tc>
        <w:tc>
          <w:tcPr>
            <w:tcW w:w="236" w:type="dxa"/>
          </w:tcPr>
          <w:p w14:paraId="232150F1" w14:textId="77777777" w:rsidR="007866D4" w:rsidRPr="000B344A" w:rsidRDefault="007866D4" w:rsidP="007866D4">
            <w:pPr>
              <w:jc w:val="center"/>
              <w:rPr>
                <w:rFonts w:eastAsia="Calibri"/>
                <w:b/>
                <w:bCs/>
                <w:sz w:val="32"/>
                <w:szCs w:val="32"/>
                <w:u w:val="single"/>
                <w:lang w:val="en-GB" w:eastAsia="en-US"/>
              </w:rPr>
            </w:pPr>
          </w:p>
        </w:tc>
        <w:tc>
          <w:tcPr>
            <w:tcW w:w="5004" w:type="dxa"/>
          </w:tcPr>
          <w:p w14:paraId="502B02F8" w14:textId="77777777" w:rsidR="007866D4" w:rsidRPr="00491A4D" w:rsidRDefault="007866D4" w:rsidP="007866D4">
            <w:pPr>
              <w:bidi/>
              <w:jc w:val="both"/>
              <w:rPr>
                <w:rFonts w:eastAsia="Calibri"/>
                <w:b/>
                <w:bCs/>
                <w:sz w:val="26"/>
                <w:szCs w:val="26"/>
                <w:u w:val="single"/>
                <w:rtl/>
                <w:lang w:val="ar" w:eastAsia="en-US"/>
              </w:rPr>
            </w:pPr>
          </w:p>
        </w:tc>
      </w:tr>
      <w:tr w:rsidR="007866D4" w:rsidRPr="000B344A" w14:paraId="70876AB5" w14:textId="7384FAA0" w:rsidTr="00BB5090">
        <w:tc>
          <w:tcPr>
            <w:tcW w:w="5110" w:type="dxa"/>
          </w:tcPr>
          <w:p w14:paraId="443CEE1B" w14:textId="77777777" w:rsidR="007866D4" w:rsidRPr="00D93797" w:rsidRDefault="007866D4" w:rsidP="007866D4">
            <w:pPr>
              <w:jc w:val="both"/>
              <w:rPr>
                <w:rFonts w:asciiTheme="minorHAnsi" w:hAnsiTheme="minorHAnsi" w:cstheme="minorHAnsi"/>
                <w:sz w:val="24"/>
                <w:szCs w:val="24"/>
                <w:lang w:val="en-GB"/>
              </w:rPr>
            </w:pPr>
            <w:r w:rsidRPr="00D93797">
              <w:rPr>
                <w:rFonts w:asciiTheme="minorHAnsi" w:hAnsiTheme="minorHAnsi" w:cstheme="minorHAnsi"/>
                <w:sz w:val="24"/>
                <w:szCs w:val="24"/>
                <w:lang w:val="en-GB"/>
              </w:rPr>
              <w:t>Arla reserves the right to cancel the prize competition or amend these terms and conditions at any time, without prior notice.</w:t>
            </w:r>
          </w:p>
        </w:tc>
        <w:tc>
          <w:tcPr>
            <w:tcW w:w="236" w:type="dxa"/>
          </w:tcPr>
          <w:p w14:paraId="0362D381" w14:textId="77777777" w:rsidR="007866D4" w:rsidRPr="000B344A" w:rsidRDefault="007866D4" w:rsidP="007866D4">
            <w:pPr>
              <w:jc w:val="center"/>
              <w:rPr>
                <w:rFonts w:eastAsia="Calibri"/>
                <w:b/>
                <w:bCs/>
                <w:sz w:val="32"/>
                <w:szCs w:val="32"/>
                <w:u w:val="single"/>
                <w:lang w:val="en-GB" w:eastAsia="en-US"/>
              </w:rPr>
            </w:pPr>
          </w:p>
        </w:tc>
        <w:tc>
          <w:tcPr>
            <w:tcW w:w="5004" w:type="dxa"/>
          </w:tcPr>
          <w:p w14:paraId="7ACF099F" w14:textId="5B1F708D" w:rsidR="007866D4" w:rsidRPr="00491A4D" w:rsidRDefault="007866D4" w:rsidP="007866D4">
            <w:pPr>
              <w:bidi/>
              <w:spacing w:line="276" w:lineRule="auto"/>
              <w:jc w:val="both"/>
              <w:rPr>
                <w:rFonts w:eastAsia="Calibri"/>
                <w:b/>
                <w:bCs/>
                <w:sz w:val="26"/>
                <w:szCs w:val="26"/>
                <w:u w:val="single"/>
                <w:rtl/>
                <w:lang w:val="en-GB" w:eastAsia="en-US"/>
              </w:rPr>
            </w:pPr>
            <w:r w:rsidRPr="00491A4D">
              <w:rPr>
                <w:sz w:val="26"/>
                <w:szCs w:val="26"/>
                <w:rtl/>
                <w:lang w:val="ar"/>
              </w:rPr>
              <w:t xml:space="preserve">تحتفظ </w:t>
            </w:r>
            <w:proofErr w:type="spellStart"/>
            <w:r w:rsidRPr="00491A4D">
              <w:rPr>
                <w:sz w:val="26"/>
                <w:szCs w:val="26"/>
                <w:rtl/>
                <w:lang w:val="ar"/>
              </w:rPr>
              <w:t>آرلا</w:t>
            </w:r>
            <w:proofErr w:type="spellEnd"/>
            <w:r w:rsidRPr="00491A4D">
              <w:rPr>
                <w:sz w:val="26"/>
                <w:szCs w:val="26"/>
                <w:rtl/>
                <w:lang w:val="ar"/>
              </w:rPr>
              <w:t xml:space="preserve"> بالحق في إلغاء مسابقة الجوائز أو تعديل الشروط والأحكام </w:t>
            </w:r>
            <w:r>
              <w:rPr>
                <w:rFonts w:hint="cs"/>
                <w:sz w:val="26"/>
                <w:szCs w:val="26"/>
                <w:rtl/>
                <w:lang w:val="ar"/>
              </w:rPr>
              <w:t xml:space="preserve">الماثلة </w:t>
            </w:r>
            <w:r w:rsidRPr="00491A4D">
              <w:rPr>
                <w:sz w:val="26"/>
                <w:szCs w:val="26"/>
                <w:rtl/>
                <w:lang w:val="ar"/>
              </w:rPr>
              <w:t>في أي وقت، دون سابق إنذار.</w:t>
            </w:r>
          </w:p>
        </w:tc>
      </w:tr>
      <w:tr w:rsidR="007866D4" w:rsidRPr="000B344A" w14:paraId="01FF3848" w14:textId="77777777" w:rsidTr="00BB5090">
        <w:tc>
          <w:tcPr>
            <w:tcW w:w="5110" w:type="dxa"/>
          </w:tcPr>
          <w:p w14:paraId="35C24C60" w14:textId="77777777" w:rsidR="007866D4" w:rsidRPr="00D93797" w:rsidRDefault="007866D4" w:rsidP="007866D4">
            <w:pPr>
              <w:jc w:val="both"/>
              <w:rPr>
                <w:rFonts w:asciiTheme="minorHAnsi" w:hAnsiTheme="minorHAnsi" w:cstheme="minorHAnsi"/>
                <w:sz w:val="24"/>
                <w:szCs w:val="24"/>
                <w:lang w:val="en-GB"/>
              </w:rPr>
            </w:pPr>
          </w:p>
        </w:tc>
        <w:tc>
          <w:tcPr>
            <w:tcW w:w="236" w:type="dxa"/>
          </w:tcPr>
          <w:p w14:paraId="79F8DAF5" w14:textId="77777777" w:rsidR="007866D4" w:rsidRPr="000B344A" w:rsidRDefault="007866D4" w:rsidP="007866D4">
            <w:pPr>
              <w:jc w:val="center"/>
              <w:rPr>
                <w:rFonts w:eastAsia="Calibri"/>
                <w:b/>
                <w:bCs/>
                <w:sz w:val="32"/>
                <w:szCs w:val="32"/>
                <w:u w:val="single"/>
                <w:lang w:val="en-GB" w:eastAsia="en-US"/>
              </w:rPr>
            </w:pPr>
          </w:p>
        </w:tc>
        <w:tc>
          <w:tcPr>
            <w:tcW w:w="5004" w:type="dxa"/>
          </w:tcPr>
          <w:p w14:paraId="6C28CCB3" w14:textId="77777777" w:rsidR="007866D4" w:rsidRPr="00491A4D" w:rsidRDefault="007866D4" w:rsidP="007866D4">
            <w:pPr>
              <w:bidi/>
              <w:jc w:val="both"/>
              <w:rPr>
                <w:rFonts w:eastAsia="Calibri"/>
                <w:b/>
                <w:bCs/>
                <w:sz w:val="26"/>
                <w:szCs w:val="26"/>
                <w:u w:val="single"/>
                <w:rtl/>
                <w:lang w:val="en-GB" w:eastAsia="en-US"/>
              </w:rPr>
            </w:pPr>
          </w:p>
        </w:tc>
      </w:tr>
      <w:tr w:rsidR="007866D4" w:rsidRPr="000B344A" w14:paraId="52E8344F" w14:textId="58541EA5" w:rsidTr="00BB5090">
        <w:tc>
          <w:tcPr>
            <w:tcW w:w="5110" w:type="dxa"/>
          </w:tcPr>
          <w:p w14:paraId="161586FC" w14:textId="77777777" w:rsidR="007866D4" w:rsidRPr="00D93797" w:rsidRDefault="007866D4" w:rsidP="007866D4">
            <w:pPr>
              <w:jc w:val="both"/>
              <w:rPr>
                <w:rFonts w:asciiTheme="minorHAnsi" w:hAnsiTheme="minorHAnsi" w:cstheme="minorHAnsi"/>
                <w:sz w:val="24"/>
                <w:szCs w:val="24"/>
                <w:lang w:val="en-GB"/>
              </w:rPr>
            </w:pPr>
            <w:r w:rsidRPr="00D93797">
              <w:rPr>
                <w:rFonts w:asciiTheme="minorHAnsi" w:hAnsiTheme="minorHAnsi" w:cstheme="minorHAnsi"/>
                <w:sz w:val="24"/>
                <w:szCs w:val="24"/>
                <w:lang w:val="en-GB"/>
              </w:rPr>
              <w:t>The prize competition and these terms and conditions will be governed by English law and any disputes will be subject to the exclusive jurisdiction of the courts of England and Wales.</w:t>
            </w:r>
          </w:p>
        </w:tc>
        <w:tc>
          <w:tcPr>
            <w:tcW w:w="236" w:type="dxa"/>
          </w:tcPr>
          <w:p w14:paraId="41C4545B" w14:textId="77777777" w:rsidR="007866D4" w:rsidRPr="000B344A" w:rsidRDefault="007866D4" w:rsidP="007866D4">
            <w:pPr>
              <w:jc w:val="center"/>
              <w:rPr>
                <w:rFonts w:eastAsia="Calibri"/>
                <w:b/>
                <w:bCs/>
                <w:sz w:val="32"/>
                <w:szCs w:val="32"/>
                <w:u w:val="single"/>
                <w:lang w:val="en-GB" w:eastAsia="en-US"/>
              </w:rPr>
            </w:pPr>
          </w:p>
        </w:tc>
        <w:tc>
          <w:tcPr>
            <w:tcW w:w="5004" w:type="dxa"/>
          </w:tcPr>
          <w:p w14:paraId="1DCBDB7B" w14:textId="571607CC" w:rsidR="007866D4" w:rsidRPr="00491A4D" w:rsidRDefault="007866D4" w:rsidP="007866D4">
            <w:pPr>
              <w:bidi/>
              <w:spacing w:line="276" w:lineRule="auto"/>
              <w:jc w:val="both"/>
              <w:rPr>
                <w:rFonts w:eastAsia="Calibri"/>
                <w:b/>
                <w:bCs/>
                <w:sz w:val="26"/>
                <w:szCs w:val="26"/>
                <w:u w:val="single"/>
                <w:rtl/>
                <w:lang w:val="en-GB" w:eastAsia="en-US"/>
              </w:rPr>
            </w:pPr>
            <w:r w:rsidRPr="00491A4D">
              <w:rPr>
                <w:sz w:val="26"/>
                <w:szCs w:val="26"/>
                <w:rtl/>
                <w:lang w:val="ar"/>
              </w:rPr>
              <w:t xml:space="preserve">مسابقة الجوائز وهذه الشروط والأحكام </w:t>
            </w:r>
            <w:r>
              <w:rPr>
                <w:rFonts w:hint="cs"/>
                <w:sz w:val="26"/>
                <w:szCs w:val="26"/>
                <w:rtl/>
                <w:lang w:val="ar"/>
              </w:rPr>
              <w:t>يحكمها ا</w:t>
            </w:r>
            <w:r w:rsidRPr="00491A4D">
              <w:rPr>
                <w:sz w:val="26"/>
                <w:szCs w:val="26"/>
                <w:rtl/>
                <w:lang w:val="ar"/>
              </w:rPr>
              <w:t>لقانون الإنجليزي وتخضع أي نزاعات للاختصاص القضائي الحصري لمحاكم إنجلترا وويلز.</w:t>
            </w:r>
            <w:r>
              <w:rPr>
                <w:rFonts w:hint="cs"/>
                <w:sz w:val="26"/>
                <w:szCs w:val="26"/>
                <w:rtl/>
                <w:lang w:val="ar"/>
              </w:rPr>
              <w:t xml:space="preserve"> </w:t>
            </w:r>
          </w:p>
        </w:tc>
      </w:tr>
    </w:tbl>
    <w:p w14:paraId="7B9BC496" w14:textId="77777777" w:rsidR="00E11DAD" w:rsidRPr="00665A6D" w:rsidRDefault="00E11DAD" w:rsidP="000B344A">
      <w:pPr>
        <w:rPr>
          <w:rFonts w:ascii="Times New Roman" w:hAnsi="Times New Roman" w:cs="Times New Roman"/>
          <w:lang w:val="en-GB"/>
        </w:rPr>
      </w:pPr>
    </w:p>
    <w:sectPr w:rsidR="00E11DAD" w:rsidRPr="00665A6D" w:rsidSect="0025501D">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3C04" w14:textId="77777777" w:rsidR="00184CFF" w:rsidRDefault="00184CFF" w:rsidP="00665CE2">
      <w:pPr>
        <w:spacing w:after="0" w:line="240" w:lineRule="auto"/>
      </w:pPr>
      <w:r>
        <w:separator/>
      </w:r>
    </w:p>
  </w:endnote>
  <w:endnote w:type="continuationSeparator" w:id="0">
    <w:p w14:paraId="07E00F01" w14:textId="77777777" w:rsidR="00184CFF" w:rsidRDefault="00184CFF" w:rsidP="0066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8029" w14:textId="77777777" w:rsidR="00184CFF" w:rsidRDefault="00184CFF" w:rsidP="00665CE2">
      <w:pPr>
        <w:spacing w:after="0" w:line="240" w:lineRule="auto"/>
      </w:pPr>
      <w:r>
        <w:separator/>
      </w:r>
    </w:p>
  </w:footnote>
  <w:footnote w:type="continuationSeparator" w:id="0">
    <w:p w14:paraId="1C58D14F" w14:textId="77777777" w:rsidR="00184CFF" w:rsidRDefault="00184CFF" w:rsidP="00665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B43"/>
    <w:multiLevelType w:val="hybridMultilevel"/>
    <w:tmpl w:val="6FF814A6"/>
    <w:lvl w:ilvl="0" w:tplc="FFFFFFFF">
      <w:start w:val="1"/>
      <w:numFmt w:val="decimal"/>
      <w:lvlText w:val="%1-"/>
      <w:lvlJc w:val="left"/>
      <w:pPr>
        <w:ind w:left="720" w:hanging="360"/>
      </w:pPr>
      <w:rPr>
        <w:rFonts w:eastAsiaTheme="minorEastAsia" w:hint="default"/>
        <w:b/>
        <w:bCs w:val="0"/>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95EA6"/>
    <w:multiLevelType w:val="hybridMultilevel"/>
    <w:tmpl w:val="A16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92BCB"/>
    <w:multiLevelType w:val="hybridMultilevel"/>
    <w:tmpl w:val="7DCC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42823"/>
    <w:multiLevelType w:val="hybridMultilevel"/>
    <w:tmpl w:val="E5F45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40038F"/>
    <w:multiLevelType w:val="hybridMultilevel"/>
    <w:tmpl w:val="4F865FA8"/>
    <w:lvl w:ilvl="0" w:tplc="08090001">
      <w:start w:val="1"/>
      <w:numFmt w:val="bullet"/>
      <w:lvlText w:val=""/>
      <w:lvlJc w:val="left"/>
      <w:pPr>
        <w:ind w:left="819" w:hanging="361"/>
      </w:pPr>
      <w:rPr>
        <w:rFonts w:ascii="Symbol" w:hAnsi="Symbol" w:hint="default"/>
        <w:w w:val="100"/>
        <w:sz w:val="22"/>
        <w:szCs w:val="22"/>
        <w:lang w:val="en-US" w:eastAsia="en-US" w:bidi="ar-SA"/>
      </w:rPr>
    </w:lvl>
    <w:lvl w:ilvl="1" w:tplc="E9A2A47E">
      <w:numFmt w:val="bullet"/>
      <w:lvlText w:val="•"/>
      <w:lvlJc w:val="left"/>
      <w:pPr>
        <w:ind w:left="1680" w:hanging="361"/>
      </w:pPr>
      <w:rPr>
        <w:rFonts w:hint="default"/>
        <w:lang w:val="en-US" w:eastAsia="en-US" w:bidi="ar-SA"/>
      </w:rPr>
    </w:lvl>
    <w:lvl w:ilvl="2" w:tplc="034E3640">
      <w:numFmt w:val="bullet"/>
      <w:lvlText w:val="•"/>
      <w:lvlJc w:val="left"/>
      <w:pPr>
        <w:ind w:left="2541" w:hanging="361"/>
      </w:pPr>
      <w:rPr>
        <w:rFonts w:hint="default"/>
        <w:lang w:val="en-US" w:eastAsia="en-US" w:bidi="ar-SA"/>
      </w:rPr>
    </w:lvl>
    <w:lvl w:ilvl="3" w:tplc="B5DA0BB4">
      <w:numFmt w:val="bullet"/>
      <w:lvlText w:val="•"/>
      <w:lvlJc w:val="left"/>
      <w:pPr>
        <w:ind w:left="3401" w:hanging="361"/>
      </w:pPr>
      <w:rPr>
        <w:rFonts w:hint="default"/>
        <w:lang w:val="en-US" w:eastAsia="en-US" w:bidi="ar-SA"/>
      </w:rPr>
    </w:lvl>
    <w:lvl w:ilvl="4" w:tplc="3D78ADE2">
      <w:numFmt w:val="bullet"/>
      <w:lvlText w:val="•"/>
      <w:lvlJc w:val="left"/>
      <w:pPr>
        <w:ind w:left="4262" w:hanging="361"/>
      </w:pPr>
      <w:rPr>
        <w:rFonts w:hint="default"/>
        <w:lang w:val="en-US" w:eastAsia="en-US" w:bidi="ar-SA"/>
      </w:rPr>
    </w:lvl>
    <w:lvl w:ilvl="5" w:tplc="5754CD70">
      <w:numFmt w:val="bullet"/>
      <w:lvlText w:val="•"/>
      <w:lvlJc w:val="left"/>
      <w:pPr>
        <w:ind w:left="5123" w:hanging="361"/>
      </w:pPr>
      <w:rPr>
        <w:rFonts w:hint="default"/>
        <w:lang w:val="en-US" w:eastAsia="en-US" w:bidi="ar-SA"/>
      </w:rPr>
    </w:lvl>
    <w:lvl w:ilvl="6" w:tplc="ECECB5EE">
      <w:numFmt w:val="bullet"/>
      <w:lvlText w:val="•"/>
      <w:lvlJc w:val="left"/>
      <w:pPr>
        <w:ind w:left="5983" w:hanging="361"/>
      </w:pPr>
      <w:rPr>
        <w:rFonts w:hint="default"/>
        <w:lang w:val="en-US" w:eastAsia="en-US" w:bidi="ar-SA"/>
      </w:rPr>
    </w:lvl>
    <w:lvl w:ilvl="7" w:tplc="089E174C">
      <w:numFmt w:val="bullet"/>
      <w:lvlText w:val="•"/>
      <w:lvlJc w:val="left"/>
      <w:pPr>
        <w:ind w:left="6844" w:hanging="361"/>
      </w:pPr>
      <w:rPr>
        <w:rFonts w:hint="default"/>
        <w:lang w:val="en-US" w:eastAsia="en-US" w:bidi="ar-SA"/>
      </w:rPr>
    </w:lvl>
    <w:lvl w:ilvl="8" w:tplc="325A15EC">
      <w:numFmt w:val="bullet"/>
      <w:lvlText w:val="•"/>
      <w:lvlJc w:val="left"/>
      <w:pPr>
        <w:ind w:left="7705" w:hanging="361"/>
      </w:pPr>
      <w:rPr>
        <w:rFonts w:hint="default"/>
        <w:lang w:val="en-US" w:eastAsia="en-US" w:bidi="ar-SA"/>
      </w:rPr>
    </w:lvl>
  </w:abstractNum>
  <w:abstractNum w:abstractNumId="5" w15:restartNumberingAfterBreak="0">
    <w:nsid w:val="2AAA660A"/>
    <w:multiLevelType w:val="hybridMultilevel"/>
    <w:tmpl w:val="306E5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F2288"/>
    <w:multiLevelType w:val="hybridMultilevel"/>
    <w:tmpl w:val="E60AA508"/>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F9A6CB0"/>
    <w:multiLevelType w:val="hybridMultilevel"/>
    <w:tmpl w:val="EE98F010"/>
    <w:lvl w:ilvl="0" w:tplc="08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8" w15:restartNumberingAfterBreak="0">
    <w:nsid w:val="314E3F6E"/>
    <w:multiLevelType w:val="hybridMultilevel"/>
    <w:tmpl w:val="6FF814A6"/>
    <w:lvl w:ilvl="0" w:tplc="FFFFFFFF">
      <w:start w:val="1"/>
      <w:numFmt w:val="decimal"/>
      <w:lvlText w:val="%1-"/>
      <w:lvlJc w:val="left"/>
      <w:pPr>
        <w:ind w:left="720" w:hanging="360"/>
      </w:pPr>
      <w:rPr>
        <w:rFonts w:eastAsiaTheme="minorEastAsia" w:hint="default"/>
        <w:b/>
        <w:bCs w:val="0"/>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33591"/>
    <w:multiLevelType w:val="hybridMultilevel"/>
    <w:tmpl w:val="885842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B62B29"/>
    <w:multiLevelType w:val="hybridMultilevel"/>
    <w:tmpl w:val="ECBC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14F6E"/>
    <w:multiLevelType w:val="hybridMultilevel"/>
    <w:tmpl w:val="D21A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F05D2"/>
    <w:multiLevelType w:val="hybridMultilevel"/>
    <w:tmpl w:val="EA5EB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CA2182"/>
    <w:multiLevelType w:val="hybridMultilevel"/>
    <w:tmpl w:val="8274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21117"/>
    <w:multiLevelType w:val="hybridMultilevel"/>
    <w:tmpl w:val="BC049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E358B"/>
    <w:multiLevelType w:val="hybridMultilevel"/>
    <w:tmpl w:val="6FF814A6"/>
    <w:lvl w:ilvl="0" w:tplc="FFFFFFFF">
      <w:start w:val="1"/>
      <w:numFmt w:val="decimal"/>
      <w:lvlText w:val="%1-"/>
      <w:lvlJc w:val="left"/>
      <w:pPr>
        <w:ind w:left="720" w:hanging="360"/>
      </w:pPr>
      <w:rPr>
        <w:rFonts w:eastAsiaTheme="minorEastAsia" w:hint="default"/>
        <w:b/>
        <w:bCs w:val="0"/>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C356A4"/>
    <w:multiLevelType w:val="hybridMultilevel"/>
    <w:tmpl w:val="17628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2A5580"/>
    <w:multiLevelType w:val="hybridMultilevel"/>
    <w:tmpl w:val="6FF814A6"/>
    <w:lvl w:ilvl="0" w:tplc="FFFFFFFF">
      <w:start w:val="1"/>
      <w:numFmt w:val="decimal"/>
      <w:lvlText w:val="%1-"/>
      <w:lvlJc w:val="left"/>
      <w:pPr>
        <w:ind w:left="720" w:hanging="360"/>
      </w:pPr>
      <w:rPr>
        <w:rFonts w:eastAsiaTheme="minorEastAsia" w:hint="default"/>
        <w:b/>
        <w:bCs w:val="0"/>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A41E72"/>
    <w:multiLevelType w:val="hybridMultilevel"/>
    <w:tmpl w:val="7AA0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D17564"/>
    <w:multiLevelType w:val="hybridMultilevel"/>
    <w:tmpl w:val="6FF814A6"/>
    <w:lvl w:ilvl="0" w:tplc="88A82B8C">
      <w:start w:val="1"/>
      <w:numFmt w:val="decimal"/>
      <w:lvlText w:val="%1-"/>
      <w:lvlJc w:val="left"/>
      <w:pPr>
        <w:ind w:left="720" w:hanging="360"/>
      </w:pPr>
      <w:rPr>
        <w:rFonts w:eastAsiaTheme="minorEastAsia" w:hint="default"/>
        <w:b/>
        <w:bCs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035572">
    <w:abstractNumId w:val="7"/>
  </w:num>
  <w:num w:numId="2" w16cid:durableId="1920599338">
    <w:abstractNumId w:val="11"/>
  </w:num>
  <w:num w:numId="3" w16cid:durableId="1691373488">
    <w:abstractNumId w:val="10"/>
  </w:num>
  <w:num w:numId="4" w16cid:durableId="1451825849">
    <w:abstractNumId w:val="13"/>
  </w:num>
  <w:num w:numId="5" w16cid:durableId="164327602">
    <w:abstractNumId w:val="1"/>
  </w:num>
  <w:num w:numId="6" w16cid:durableId="2100632715">
    <w:abstractNumId w:val="2"/>
  </w:num>
  <w:num w:numId="7" w16cid:durableId="759643633">
    <w:abstractNumId w:val="5"/>
  </w:num>
  <w:num w:numId="8" w16cid:durableId="2000305441">
    <w:abstractNumId w:val="6"/>
  </w:num>
  <w:num w:numId="9" w16cid:durableId="382170053">
    <w:abstractNumId w:val="4"/>
  </w:num>
  <w:num w:numId="10" w16cid:durableId="1078795105">
    <w:abstractNumId w:val="18"/>
  </w:num>
  <w:num w:numId="11" w16cid:durableId="1730957915">
    <w:abstractNumId w:val="3"/>
  </w:num>
  <w:num w:numId="12" w16cid:durableId="878128255">
    <w:abstractNumId w:val="9"/>
  </w:num>
  <w:num w:numId="13" w16cid:durableId="116922665">
    <w:abstractNumId w:val="14"/>
  </w:num>
  <w:num w:numId="14" w16cid:durableId="389303242">
    <w:abstractNumId w:val="16"/>
  </w:num>
  <w:num w:numId="15" w16cid:durableId="293147748">
    <w:abstractNumId w:val="12"/>
  </w:num>
  <w:num w:numId="16" w16cid:durableId="2068795419">
    <w:abstractNumId w:val="19"/>
  </w:num>
  <w:num w:numId="17" w16cid:durableId="590815981">
    <w:abstractNumId w:val="8"/>
  </w:num>
  <w:num w:numId="18" w16cid:durableId="1681816328">
    <w:abstractNumId w:val="17"/>
  </w:num>
  <w:num w:numId="19" w16cid:durableId="18557315">
    <w:abstractNumId w:val="15"/>
  </w:num>
  <w:num w:numId="20" w16cid:durableId="127601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AD"/>
    <w:rsid w:val="00057574"/>
    <w:rsid w:val="000613B5"/>
    <w:rsid w:val="000A338D"/>
    <w:rsid w:val="000B344A"/>
    <w:rsid w:val="000F79B3"/>
    <w:rsid w:val="00144E02"/>
    <w:rsid w:val="00184CFF"/>
    <w:rsid w:val="001B05FA"/>
    <w:rsid w:val="001C06BF"/>
    <w:rsid w:val="001C3BB1"/>
    <w:rsid w:val="001E50C9"/>
    <w:rsid w:val="00200007"/>
    <w:rsid w:val="00203A71"/>
    <w:rsid w:val="00217B0A"/>
    <w:rsid w:val="0025501D"/>
    <w:rsid w:val="00260B57"/>
    <w:rsid w:val="00270265"/>
    <w:rsid w:val="002819C2"/>
    <w:rsid w:val="0029128E"/>
    <w:rsid w:val="002D7116"/>
    <w:rsid w:val="00350E59"/>
    <w:rsid w:val="00384F9A"/>
    <w:rsid w:val="00392009"/>
    <w:rsid w:val="003D4A7F"/>
    <w:rsid w:val="003D6B87"/>
    <w:rsid w:val="00406278"/>
    <w:rsid w:val="00450B34"/>
    <w:rsid w:val="0046583F"/>
    <w:rsid w:val="00476494"/>
    <w:rsid w:val="00491A4D"/>
    <w:rsid w:val="004941FC"/>
    <w:rsid w:val="00496B85"/>
    <w:rsid w:val="005028FE"/>
    <w:rsid w:val="00503070"/>
    <w:rsid w:val="00531260"/>
    <w:rsid w:val="005445C5"/>
    <w:rsid w:val="0056094F"/>
    <w:rsid w:val="005F259D"/>
    <w:rsid w:val="00665A6D"/>
    <w:rsid w:val="00665CE2"/>
    <w:rsid w:val="00692D45"/>
    <w:rsid w:val="006B3875"/>
    <w:rsid w:val="00731736"/>
    <w:rsid w:val="007866D4"/>
    <w:rsid w:val="00790598"/>
    <w:rsid w:val="00793B64"/>
    <w:rsid w:val="007A5C4A"/>
    <w:rsid w:val="007A69C2"/>
    <w:rsid w:val="007C23C9"/>
    <w:rsid w:val="007C348D"/>
    <w:rsid w:val="008158CC"/>
    <w:rsid w:val="00821AF7"/>
    <w:rsid w:val="00855528"/>
    <w:rsid w:val="0088362F"/>
    <w:rsid w:val="009117EA"/>
    <w:rsid w:val="00920E26"/>
    <w:rsid w:val="009212B7"/>
    <w:rsid w:val="00941802"/>
    <w:rsid w:val="009D075C"/>
    <w:rsid w:val="009D3C33"/>
    <w:rsid w:val="00A6308F"/>
    <w:rsid w:val="00AE3705"/>
    <w:rsid w:val="00AF0958"/>
    <w:rsid w:val="00B22C79"/>
    <w:rsid w:val="00B2682F"/>
    <w:rsid w:val="00B6113B"/>
    <w:rsid w:val="00BA0196"/>
    <w:rsid w:val="00BB5090"/>
    <w:rsid w:val="00BC4E2C"/>
    <w:rsid w:val="00C02B4F"/>
    <w:rsid w:val="00C31177"/>
    <w:rsid w:val="00C827C7"/>
    <w:rsid w:val="00C95F4A"/>
    <w:rsid w:val="00D303B4"/>
    <w:rsid w:val="00D43C25"/>
    <w:rsid w:val="00D93797"/>
    <w:rsid w:val="00DC4DEC"/>
    <w:rsid w:val="00DC6904"/>
    <w:rsid w:val="00E11DAD"/>
    <w:rsid w:val="00E83677"/>
    <w:rsid w:val="00EB7C35"/>
    <w:rsid w:val="00FA3497"/>
    <w:rsid w:val="00FF4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E0117"/>
  <w15:chartTrackingRefBased/>
  <w15:docId w15:val="{7CE440A8-C70C-4132-8A2A-73B1AC3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11DAD"/>
    <w:pPr>
      <w:widowControl w:val="0"/>
      <w:autoSpaceDE w:val="0"/>
      <w:autoSpaceDN w:val="0"/>
      <w:spacing w:after="0" w:line="240" w:lineRule="auto"/>
      <w:ind w:left="820" w:hanging="361"/>
    </w:pPr>
    <w:rPr>
      <w:rFonts w:ascii="Calibri" w:eastAsia="Calibri" w:hAnsi="Calibri" w:cs="Calibri"/>
      <w:lang w:eastAsia="en-US"/>
    </w:rPr>
  </w:style>
  <w:style w:type="table" w:styleId="TableGrid">
    <w:name w:val="Table Grid"/>
    <w:basedOn w:val="TableNormal"/>
    <w:uiPriority w:val="59"/>
    <w:rsid w:val="00E11DAD"/>
    <w:pPr>
      <w:spacing w:after="0" w:line="240" w:lineRule="auto"/>
    </w:pPr>
    <w:rPr>
      <w:rFonts w:ascii="Times New Roman" w:hAnsi="Times New Roman" w:cs="Times New Roman"/>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01D"/>
    <w:rPr>
      <w:rFonts w:ascii="Segoe UI" w:hAnsi="Segoe UI" w:cs="Segoe UI"/>
      <w:sz w:val="18"/>
      <w:szCs w:val="18"/>
    </w:rPr>
  </w:style>
  <w:style w:type="paragraph" w:styleId="Header">
    <w:name w:val="header"/>
    <w:basedOn w:val="Normal"/>
    <w:link w:val="HeaderChar"/>
    <w:uiPriority w:val="99"/>
    <w:unhideWhenUsed/>
    <w:rsid w:val="00665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CE2"/>
  </w:style>
  <w:style w:type="paragraph" w:styleId="Footer">
    <w:name w:val="footer"/>
    <w:basedOn w:val="Normal"/>
    <w:link w:val="FooterChar"/>
    <w:uiPriority w:val="99"/>
    <w:unhideWhenUsed/>
    <w:rsid w:val="00665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Donia Ezzeldin</dc:creator>
  <cp:keywords/>
  <dc:description/>
  <cp:lastModifiedBy>Farah Shrouf</cp:lastModifiedBy>
  <cp:revision>12</cp:revision>
  <dcterms:created xsi:type="dcterms:W3CDTF">2025-07-30T14:57:00Z</dcterms:created>
  <dcterms:modified xsi:type="dcterms:W3CDTF">2025-08-12T06:31:00Z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1dfa39-20e6-46a0-a362-a00ad8b9b419_Enabled">
    <vt:lpwstr>true</vt:lpwstr>
  </property>
  <property fmtid="{D5CDD505-2E9C-101B-9397-08002B2CF9AE}" pid="3" name="MSIP_Label_6f1dfa39-20e6-46a0-a362-a00ad8b9b419_SetDate">
    <vt:lpwstr>2024-07-03T12:14:49Z</vt:lpwstr>
  </property>
  <property fmtid="{D5CDD505-2E9C-101B-9397-08002B2CF9AE}" pid="4" name="MSIP_Label_6f1dfa39-20e6-46a0-a362-a00ad8b9b419_Method">
    <vt:lpwstr>Standard</vt:lpwstr>
  </property>
  <property fmtid="{D5CDD505-2E9C-101B-9397-08002B2CF9AE}" pid="5" name="MSIP_Label_6f1dfa39-20e6-46a0-a362-a00ad8b9b419_Name">
    <vt:lpwstr>Arla Internal</vt:lpwstr>
  </property>
  <property fmtid="{D5CDD505-2E9C-101B-9397-08002B2CF9AE}" pid="6" name="MSIP_Label_6f1dfa39-20e6-46a0-a362-a00ad8b9b419_SiteId">
    <vt:lpwstr>f10e34fe-8994-4b52-a7da-4f7aa9068ca0</vt:lpwstr>
  </property>
  <property fmtid="{D5CDD505-2E9C-101B-9397-08002B2CF9AE}" pid="7" name="MSIP_Label_6f1dfa39-20e6-46a0-a362-a00ad8b9b419_ActionId">
    <vt:lpwstr>2a646c3e-4424-4ed1-8910-ae14be0d6a46</vt:lpwstr>
  </property>
  <property fmtid="{D5CDD505-2E9C-101B-9397-08002B2CF9AE}" pid="8" name="MSIP_Label_6f1dfa39-20e6-46a0-a362-a00ad8b9b419_ContentBits">
    <vt:lpwstr>0</vt:lpwstr>
  </property>
</Properties>
</file>